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5F0B71" w:rsidRDefault="00C407C1">
      <w:pPr>
        <w:rPr>
          <w:lang w:val="es-419"/>
        </w:rPr>
      </w:pPr>
      <w:r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F0B71" w:rsidRDefault="00C407C1" w:rsidP="00C407C1">
      <w:pPr>
        <w:rPr>
          <w:rFonts w:ascii="Calibri" w:hAnsi="Calibri"/>
          <w:b/>
          <w:bCs/>
          <w:color w:val="000000" w:themeColor="text1"/>
          <w:kern w:val="0"/>
          <w:lang w:val="es-419"/>
          <w14:ligatures w14:val="none"/>
        </w:rPr>
      </w:pPr>
    </w:p>
    <w:p w14:paraId="37B855DA" w14:textId="77777777" w:rsidR="00C407C1" w:rsidRPr="005F0B71" w:rsidRDefault="00C407C1" w:rsidP="00C407C1">
      <w:pPr>
        <w:rPr>
          <w:rFonts w:ascii="Calibri" w:hAnsi="Calibri"/>
          <w:b/>
          <w:bCs/>
          <w:color w:val="000000" w:themeColor="text1"/>
          <w:kern w:val="0"/>
          <w:lang w:val="es-419"/>
          <w14:ligatures w14:val="none"/>
        </w:rPr>
      </w:pPr>
    </w:p>
    <w:p w14:paraId="7B13D87E" w14:textId="77777777" w:rsidR="00C407C1" w:rsidRPr="005F0B71" w:rsidRDefault="00C407C1" w:rsidP="00C407C1">
      <w:pPr>
        <w:rPr>
          <w:rFonts w:ascii="Calibri" w:hAnsi="Calibri"/>
          <w:b/>
          <w:bCs/>
          <w:color w:val="000000" w:themeColor="text1"/>
          <w:kern w:val="0"/>
          <w:lang w:val="es-419"/>
          <w14:ligatures w14:val="none"/>
        </w:rPr>
      </w:pPr>
    </w:p>
    <w:p w14:paraId="235ED061" w14:textId="31DDC3A4" w:rsidR="00C407C1" w:rsidRPr="005F0B71" w:rsidRDefault="001A6D42"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xmlns:a="http://schemas.openxmlformats.org/drawingml/2006/main" xmlns:adec="http://schemas.microsoft.com/office/drawing/2017/decorative" xmlns:pic="http://schemas.openxmlformats.org/drawingml/2006/picture" xmlns:a14="http://schemas.microsoft.com/office/drawing/2010/main">
            <w:pict w14:anchorId="75509E97">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Pr="005F0B71" w:rsidRDefault="0005476E"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2D3856FC">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210AF1E" w:rsidR="00C407C1" w:rsidRPr="00F70A98" w:rsidRDefault="003B25C5" w:rsidP="007F2B44">
                            <w:pPr>
                              <w:pStyle w:val="TituloPortada"/>
                              <w:ind w:firstLine="0"/>
                              <w:rPr>
                                <w:lang w:val="es-MX"/>
                              </w:rPr>
                            </w:pPr>
                            <w:r w:rsidRPr="003B25C5">
                              <w:rPr>
                                <w:lang w:val="es-CO"/>
                              </w:rPr>
                              <w:t>Estrategia de producción y propagación del aguacate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0210AF1E" w:rsidR="00C407C1" w:rsidRPr="00F70A98" w:rsidRDefault="003B25C5" w:rsidP="007F2B44">
                      <w:pPr>
                        <w:pStyle w:val="TituloPortada"/>
                        <w:ind w:firstLine="0"/>
                        <w:rPr>
                          <w:lang w:val="es-MX"/>
                        </w:rPr>
                      </w:pPr>
                      <w:r w:rsidRPr="003B25C5">
                        <w:rPr>
                          <w:lang w:val="es-CO"/>
                        </w:rPr>
                        <w:t>Estrategia de producción y propagación del aguacate</w:t>
                      </w:r>
                    </w:p>
                  </w:txbxContent>
                </v:textbox>
              </v:shape>
            </w:pict>
          </mc:Fallback>
        </mc:AlternateContent>
      </w:r>
    </w:p>
    <w:p w14:paraId="318F596D" w14:textId="4CEF3FA4" w:rsidR="00C407C1" w:rsidRPr="005F0B71" w:rsidRDefault="00C407C1" w:rsidP="00C407C1">
      <w:pPr>
        <w:rPr>
          <w:rFonts w:ascii="Calibri" w:hAnsi="Calibri"/>
          <w:b/>
          <w:bCs/>
          <w:color w:val="000000" w:themeColor="text1"/>
          <w:kern w:val="0"/>
          <w:lang w:val="es-419"/>
          <w14:ligatures w14:val="none"/>
        </w:rPr>
      </w:pPr>
    </w:p>
    <w:p w14:paraId="6EE52F01" w14:textId="5D0F52E9" w:rsidR="00C407C1" w:rsidRPr="005F0B71" w:rsidRDefault="00C407C1" w:rsidP="00C407C1">
      <w:pPr>
        <w:rPr>
          <w:rFonts w:ascii="Calibri" w:hAnsi="Calibri"/>
          <w:b/>
          <w:bCs/>
          <w:color w:val="000000" w:themeColor="text1"/>
          <w:kern w:val="0"/>
          <w:lang w:val="es-419"/>
          <w14:ligatures w14:val="none"/>
        </w:rPr>
      </w:pPr>
    </w:p>
    <w:p w14:paraId="3677C0C6" w14:textId="77777777" w:rsidR="00C407C1" w:rsidRPr="005F0B71" w:rsidRDefault="00C407C1" w:rsidP="00C407C1">
      <w:pPr>
        <w:rPr>
          <w:rFonts w:ascii="Calibri" w:hAnsi="Calibri"/>
          <w:b/>
          <w:bCs/>
          <w:color w:val="000000" w:themeColor="text1"/>
          <w:kern w:val="0"/>
          <w:lang w:val="es-419"/>
          <w14:ligatures w14:val="none"/>
        </w:rPr>
      </w:pPr>
    </w:p>
    <w:p w14:paraId="36A78229" w14:textId="77777777" w:rsidR="00C407C1" w:rsidRPr="005F0B71" w:rsidRDefault="00C407C1" w:rsidP="00C407C1">
      <w:pPr>
        <w:rPr>
          <w:rFonts w:ascii="Calibri" w:hAnsi="Calibri"/>
          <w:b/>
          <w:bCs/>
          <w:color w:val="000000" w:themeColor="text1"/>
          <w:kern w:val="0"/>
          <w:lang w:val="es-419"/>
          <w14:ligatures w14:val="none"/>
        </w:rPr>
      </w:pPr>
    </w:p>
    <w:p w14:paraId="54E939FA" w14:textId="77777777" w:rsidR="00C407C1" w:rsidRPr="005F0B71" w:rsidRDefault="00C407C1"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3C1F67A9" w14:textId="09B25841" w:rsidR="00F47AD8" w:rsidRDefault="0005046E" w:rsidP="00946E37">
      <w:pPr>
        <w:rPr>
          <w:bCs/>
          <w:szCs w:val="28"/>
        </w:rPr>
      </w:pPr>
      <w:r w:rsidRPr="0005046E">
        <w:rPr>
          <w:bCs/>
          <w:szCs w:val="28"/>
        </w:rPr>
        <w:t>Este componente formativo aborda fundamentos teóricos y prácticos del cultivo de aguacate. Explora sus condiciones agroecológicas, tipos, razas y zonas de vida, así como el manejo de vivero y selección de material vegetal. Permite al aprendiz planear la producción e implementar técnicas de propagación según normas técnicas y exigencias del mercado.</w:t>
      </w:r>
    </w:p>
    <w:p w14:paraId="5804D79A" w14:textId="711659C6" w:rsidR="008D4556" w:rsidRPr="008D4556" w:rsidRDefault="008D4556" w:rsidP="008D4556">
      <w:pPr>
        <w:ind w:hanging="142"/>
        <w:rPr>
          <w:rFonts w:ascii="Calibri" w:hAnsi="Calibri"/>
          <w:b/>
          <w:color w:val="000000" w:themeColor="text1"/>
          <w:kern w:val="0"/>
          <w:szCs w:val="28"/>
          <w:lang w:val="es-419"/>
          <w14:ligatures w14:val="none"/>
        </w:rPr>
      </w:pPr>
      <w:r w:rsidRPr="008D4556">
        <w:rPr>
          <w:b/>
          <w:szCs w:val="28"/>
        </w:rPr>
        <w:t>_______________________________________________________________________</w:t>
      </w:r>
    </w:p>
    <w:p w14:paraId="676EB408" w14:textId="1BA59287" w:rsidR="00C407C1" w:rsidRPr="005F0B71" w:rsidRDefault="003D0052" w:rsidP="004D7616">
      <w:pPr>
        <w:ind w:left="3539"/>
        <w:rPr>
          <w:lang w:val="es-419"/>
        </w:rPr>
      </w:pPr>
      <w:r>
        <w:rPr>
          <w:rFonts w:ascii="Calibri" w:hAnsi="Calibri"/>
          <w:b/>
          <w:bCs/>
          <w:color w:val="000000" w:themeColor="text1"/>
          <w:kern w:val="0"/>
          <w:lang w:val="es-419"/>
          <w14:ligatures w14:val="none"/>
        </w:rPr>
        <w:t xml:space="preserve">Septiembre </w:t>
      </w:r>
      <w:r w:rsidR="00F91830">
        <w:rPr>
          <w:rFonts w:ascii="Calibri" w:hAnsi="Calibri"/>
          <w:b/>
          <w:bCs/>
          <w:color w:val="000000" w:themeColor="text1"/>
          <w:kern w:val="0"/>
          <w:lang w:val="es-419"/>
          <w14:ligatures w14:val="none"/>
        </w:rPr>
        <w:t>2025</w:t>
      </w:r>
      <w:r w:rsidR="00C407C1" w:rsidRPr="005F0B71">
        <w:rPr>
          <w:lang w:val="es-419"/>
        </w:rPr>
        <w:br w:type="page"/>
      </w:r>
    </w:p>
    <w:sdt>
      <w:sdtPr>
        <w:rPr>
          <w:rFonts w:eastAsiaTheme="minorHAnsi" w:cstheme="minorBidi"/>
          <w:b w:val="0"/>
          <w:kern w:val="2"/>
          <w:sz w:val="28"/>
          <w:szCs w:val="22"/>
          <w:lang w:val="es-ES" w:eastAsia="en-US"/>
          <w14:ligatures w14:val="standardContextual"/>
        </w:rPr>
        <w:id w:val="-1828743942"/>
        <w:docPartObj>
          <w:docPartGallery w:val="Table of Contents"/>
          <w:docPartUnique/>
        </w:docPartObj>
      </w:sdtPr>
      <w:sdtEndPr>
        <w:rPr>
          <w:bCs/>
        </w:rPr>
      </w:sdtEndPr>
      <w:sdtContent>
        <w:p w14:paraId="66BF4185" w14:textId="1D405EC1" w:rsidR="00231879" w:rsidRPr="00486024" w:rsidRDefault="00231879" w:rsidP="00572424">
          <w:pPr>
            <w:pStyle w:val="TtuloTDC"/>
          </w:pPr>
          <w:r w:rsidRPr="00486024">
            <w:rPr>
              <w:lang w:val="es-ES"/>
            </w:rPr>
            <w:t>Tabla de contenido</w:t>
          </w:r>
        </w:p>
        <w:p w14:paraId="1D98D77B" w14:textId="6DE47436" w:rsidR="00DA53E8" w:rsidRDefault="00231879">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7641750" w:history="1">
            <w:r w:rsidR="00DA53E8" w:rsidRPr="00845969">
              <w:rPr>
                <w:rStyle w:val="Hipervnculo"/>
                <w:noProof/>
              </w:rPr>
              <w:t>Introducción</w:t>
            </w:r>
            <w:r w:rsidR="00DA53E8">
              <w:rPr>
                <w:noProof/>
                <w:webHidden/>
              </w:rPr>
              <w:tab/>
            </w:r>
            <w:r w:rsidR="00DA53E8">
              <w:rPr>
                <w:noProof/>
                <w:webHidden/>
              </w:rPr>
              <w:fldChar w:fldCharType="begin"/>
            </w:r>
            <w:r w:rsidR="00DA53E8">
              <w:rPr>
                <w:noProof/>
                <w:webHidden/>
              </w:rPr>
              <w:instrText xml:space="preserve"> PAGEREF _Toc207641750 \h </w:instrText>
            </w:r>
            <w:r w:rsidR="00DA53E8">
              <w:rPr>
                <w:noProof/>
                <w:webHidden/>
              </w:rPr>
            </w:r>
            <w:r w:rsidR="00DA53E8">
              <w:rPr>
                <w:noProof/>
                <w:webHidden/>
              </w:rPr>
              <w:fldChar w:fldCharType="separate"/>
            </w:r>
            <w:r w:rsidR="00634DC8">
              <w:rPr>
                <w:noProof/>
                <w:webHidden/>
              </w:rPr>
              <w:t>1</w:t>
            </w:r>
            <w:r w:rsidR="00DA53E8">
              <w:rPr>
                <w:noProof/>
                <w:webHidden/>
              </w:rPr>
              <w:fldChar w:fldCharType="end"/>
            </w:r>
          </w:hyperlink>
        </w:p>
        <w:p w14:paraId="0B8F5391" w14:textId="77A4CD79" w:rsidR="00DA53E8" w:rsidRDefault="00DA53E8">
          <w:pPr>
            <w:pStyle w:val="TDC1"/>
            <w:tabs>
              <w:tab w:val="left" w:pos="1320"/>
              <w:tab w:val="right" w:leader="dot" w:pos="9962"/>
            </w:tabs>
            <w:rPr>
              <w:rFonts w:eastAsiaTheme="minorEastAsia"/>
              <w:noProof/>
              <w:kern w:val="0"/>
              <w:sz w:val="22"/>
              <w:lang w:eastAsia="es-CO"/>
              <w14:ligatures w14:val="none"/>
            </w:rPr>
          </w:pPr>
          <w:hyperlink w:anchor="_Toc207641751" w:history="1">
            <w:r w:rsidRPr="00845969">
              <w:rPr>
                <w:rStyle w:val="Hipervnculo"/>
                <w:noProof/>
              </w:rPr>
              <w:t>1.</w:t>
            </w:r>
            <w:r>
              <w:rPr>
                <w:rFonts w:eastAsiaTheme="minorEastAsia"/>
                <w:noProof/>
                <w:kern w:val="0"/>
                <w:sz w:val="22"/>
                <w:lang w:eastAsia="es-CO"/>
                <w14:ligatures w14:val="none"/>
              </w:rPr>
              <w:tab/>
            </w:r>
            <w:r w:rsidRPr="00845969">
              <w:rPr>
                <w:rStyle w:val="Hipervnculo"/>
                <w:noProof/>
              </w:rPr>
              <w:t>Generalidades del aguacate</w:t>
            </w:r>
            <w:r>
              <w:rPr>
                <w:noProof/>
                <w:webHidden/>
              </w:rPr>
              <w:tab/>
            </w:r>
            <w:r>
              <w:rPr>
                <w:noProof/>
                <w:webHidden/>
              </w:rPr>
              <w:fldChar w:fldCharType="begin"/>
            </w:r>
            <w:r>
              <w:rPr>
                <w:noProof/>
                <w:webHidden/>
              </w:rPr>
              <w:instrText xml:space="preserve"> PAGEREF _Toc207641751 \h </w:instrText>
            </w:r>
            <w:r>
              <w:rPr>
                <w:noProof/>
                <w:webHidden/>
              </w:rPr>
            </w:r>
            <w:r>
              <w:rPr>
                <w:noProof/>
                <w:webHidden/>
              </w:rPr>
              <w:fldChar w:fldCharType="separate"/>
            </w:r>
            <w:r w:rsidR="00634DC8">
              <w:rPr>
                <w:noProof/>
                <w:webHidden/>
              </w:rPr>
              <w:t>4</w:t>
            </w:r>
            <w:r>
              <w:rPr>
                <w:noProof/>
                <w:webHidden/>
              </w:rPr>
              <w:fldChar w:fldCharType="end"/>
            </w:r>
          </w:hyperlink>
        </w:p>
        <w:p w14:paraId="148598E7" w14:textId="2126DCEC" w:rsidR="00DA53E8" w:rsidRDefault="00DA53E8">
          <w:pPr>
            <w:pStyle w:val="TDC2"/>
            <w:rPr>
              <w:rFonts w:eastAsiaTheme="minorEastAsia"/>
              <w:noProof/>
              <w:kern w:val="0"/>
              <w:sz w:val="22"/>
              <w:lang w:eastAsia="es-CO"/>
              <w14:ligatures w14:val="none"/>
            </w:rPr>
          </w:pPr>
          <w:hyperlink w:anchor="_Toc207641752" w:history="1">
            <w:r w:rsidRPr="00845969">
              <w:rPr>
                <w:rStyle w:val="Hipervnculo"/>
                <w:noProof/>
              </w:rPr>
              <w:t>1.1.</w:t>
            </w:r>
            <w:r>
              <w:rPr>
                <w:rFonts w:eastAsiaTheme="minorEastAsia"/>
                <w:noProof/>
                <w:kern w:val="0"/>
                <w:sz w:val="22"/>
                <w:lang w:eastAsia="es-CO"/>
                <w14:ligatures w14:val="none"/>
              </w:rPr>
              <w:tab/>
            </w:r>
            <w:r w:rsidRPr="00845969">
              <w:rPr>
                <w:rStyle w:val="Hipervnculo"/>
                <w:noProof/>
              </w:rPr>
              <w:t>Origen y taxonomía</w:t>
            </w:r>
            <w:r>
              <w:rPr>
                <w:noProof/>
                <w:webHidden/>
              </w:rPr>
              <w:tab/>
            </w:r>
            <w:r>
              <w:rPr>
                <w:noProof/>
                <w:webHidden/>
              </w:rPr>
              <w:fldChar w:fldCharType="begin"/>
            </w:r>
            <w:r>
              <w:rPr>
                <w:noProof/>
                <w:webHidden/>
              </w:rPr>
              <w:instrText xml:space="preserve"> PAGEREF _Toc207641752 \h </w:instrText>
            </w:r>
            <w:r>
              <w:rPr>
                <w:noProof/>
                <w:webHidden/>
              </w:rPr>
            </w:r>
            <w:r>
              <w:rPr>
                <w:noProof/>
                <w:webHidden/>
              </w:rPr>
              <w:fldChar w:fldCharType="separate"/>
            </w:r>
            <w:r w:rsidR="00634DC8">
              <w:rPr>
                <w:noProof/>
                <w:webHidden/>
              </w:rPr>
              <w:t>4</w:t>
            </w:r>
            <w:r>
              <w:rPr>
                <w:noProof/>
                <w:webHidden/>
              </w:rPr>
              <w:fldChar w:fldCharType="end"/>
            </w:r>
          </w:hyperlink>
        </w:p>
        <w:p w14:paraId="6447845F" w14:textId="7CE850CA" w:rsidR="00DA53E8" w:rsidRDefault="00DA53E8">
          <w:pPr>
            <w:pStyle w:val="TDC2"/>
            <w:rPr>
              <w:rFonts w:eastAsiaTheme="minorEastAsia"/>
              <w:noProof/>
              <w:kern w:val="0"/>
              <w:sz w:val="22"/>
              <w:lang w:eastAsia="es-CO"/>
              <w14:ligatures w14:val="none"/>
            </w:rPr>
          </w:pPr>
          <w:hyperlink w:anchor="_Toc207641753" w:history="1">
            <w:r w:rsidRPr="00845969">
              <w:rPr>
                <w:rStyle w:val="Hipervnculo"/>
                <w:noProof/>
              </w:rPr>
              <w:t>1.2.</w:t>
            </w:r>
            <w:r>
              <w:rPr>
                <w:rFonts w:eastAsiaTheme="minorEastAsia"/>
                <w:noProof/>
                <w:kern w:val="0"/>
                <w:sz w:val="22"/>
                <w:lang w:eastAsia="es-CO"/>
                <w14:ligatures w14:val="none"/>
              </w:rPr>
              <w:tab/>
            </w:r>
            <w:r w:rsidRPr="00845969">
              <w:rPr>
                <w:rStyle w:val="Hipervnculo"/>
                <w:noProof/>
              </w:rPr>
              <w:t>Morfología de la planta</w:t>
            </w:r>
            <w:r>
              <w:rPr>
                <w:noProof/>
                <w:webHidden/>
              </w:rPr>
              <w:tab/>
            </w:r>
            <w:r>
              <w:rPr>
                <w:noProof/>
                <w:webHidden/>
              </w:rPr>
              <w:fldChar w:fldCharType="begin"/>
            </w:r>
            <w:r>
              <w:rPr>
                <w:noProof/>
                <w:webHidden/>
              </w:rPr>
              <w:instrText xml:space="preserve"> PAGEREF _Toc207641753 \h </w:instrText>
            </w:r>
            <w:r>
              <w:rPr>
                <w:noProof/>
                <w:webHidden/>
              </w:rPr>
            </w:r>
            <w:r>
              <w:rPr>
                <w:noProof/>
                <w:webHidden/>
              </w:rPr>
              <w:fldChar w:fldCharType="separate"/>
            </w:r>
            <w:r w:rsidR="00634DC8">
              <w:rPr>
                <w:noProof/>
                <w:webHidden/>
              </w:rPr>
              <w:t>5</w:t>
            </w:r>
            <w:r>
              <w:rPr>
                <w:noProof/>
                <w:webHidden/>
              </w:rPr>
              <w:fldChar w:fldCharType="end"/>
            </w:r>
          </w:hyperlink>
        </w:p>
        <w:p w14:paraId="26AE2208" w14:textId="2C87621E" w:rsidR="00DA53E8" w:rsidRDefault="00DA53E8">
          <w:pPr>
            <w:pStyle w:val="TDC2"/>
            <w:rPr>
              <w:rFonts w:eastAsiaTheme="minorEastAsia"/>
              <w:noProof/>
              <w:kern w:val="0"/>
              <w:sz w:val="22"/>
              <w:lang w:eastAsia="es-CO"/>
              <w14:ligatures w14:val="none"/>
            </w:rPr>
          </w:pPr>
          <w:hyperlink w:anchor="_Toc207641754" w:history="1">
            <w:r w:rsidRPr="00845969">
              <w:rPr>
                <w:rStyle w:val="Hipervnculo"/>
                <w:noProof/>
              </w:rPr>
              <w:t>1.3.</w:t>
            </w:r>
            <w:r>
              <w:rPr>
                <w:rFonts w:eastAsiaTheme="minorEastAsia"/>
                <w:noProof/>
                <w:kern w:val="0"/>
                <w:sz w:val="22"/>
                <w:lang w:eastAsia="es-CO"/>
                <w14:ligatures w14:val="none"/>
              </w:rPr>
              <w:tab/>
            </w:r>
            <w:r w:rsidRPr="00845969">
              <w:rPr>
                <w:rStyle w:val="Hipervnculo"/>
                <w:noProof/>
              </w:rPr>
              <w:t>Tipos y razas</w:t>
            </w:r>
            <w:r>
              <w:rPr>
                <w:noProof/>
                <w:webHidden/>
              </w:rPr>
              <w:tab/>
            </w:r>
            <w:r>
              <w:rPr>
                <w:noProof/>
                <w:webHidden/>
              </w:rPr>
              <w:fldChar w:fldCharType="begin"/>
            </w:r>
            <w:r>
              <w:rPr>
                <w:noProof/>
                <w:webHidden/>
              </w:rPr>
              <w:instrText xml:space="preserve"> PAGEREF _Toc207641754 \h </w:instrText>
            </w:r>
            <w:r>
              <w:rPr>
                <w:noProof/>
                <w:webHidden/>
              </w:rPr>
            </w:r>
            <w:r>
              <w:rPr>
                <w:noProof/>
                <w:webHidden/>
              </w:rPr>
              <w:fldChar w:fldCharType="separate"/>
            </w:r>
            <w:r w:rsidR="00634DC8">
              <w:rPr>
                <w:noProof/>
                <w:webHidden/>
              </w:rPr>
              <w:t>6</w:t>
            </w:r>
            <w:r>
              <w:rPr>
                <w:noProof/>
                <w:webHidden/>
              </w:rPr>
              <w:fldChar w:fldCharType="end"/>
            </w:r>
          </w:hyperlink>
        </w:p>
        <w:p w14:paraId="015C4781" w14:textId="0ACA52BC" w:rsidR="00DA53E8" w:rsidRDefault="00DA53E8">
          <w:pPr>
            <w:pStyle w:val="TDC2"/>
            <w:rPr>
              <w:rFonts w:eastAsiaTheme="minorEastAsia"/>
              <w:noProof/>
              <w:kern w:val="0"/>
              <w:sz w:val="22"/>
              <w:lang w:eastAsia="es-CO"/>
              <w14:ligatures w14:val="none"/>
            </w:rPr>
          </w:pPr>
          <w:hyperlink w:anchor="_Toc207641755" w:history="1">
            <w:r w:rsidRPr="00845969">
              <w:rPr>
                <w:rStyle w:val="Hipervnculo"/>
                <w:noProof/>
              </w:rPr>
              <w:t>1.4.</w:t>
            </w:r>
            <w:r>
              <w:rPr>
                <w:rFonts w:eastAsiaTheme="minorEastAsia"/>
                <w:noProof/>
                <w:kern w:val="0"/>
                <w:sz w:val="22"/>
                <w:lang w:eastAsia="es-CO"/>
                <w14:ligatures w14:val="none"/>
              </w:rPr>
              <w:tab/>
            </w:r>
            <w:r w:rsidRPr="00845969">
              <w:rPr>
                <w:rStyle w:val="Hipervnculo"/>
                <w:noProof/>
              </w:rPr>
              <w:t>Fenología y variedades</w:t>
            </w:r>
            <w:r>
              <w:rPr>
                <w:noProof/>
                <w:webHidden/>
              </w:rPr>
              <w:tab/>
            </w:r>
            <w:r>
              <w:rPr>
                <w:noProof/>
                <w:webHidden/>
              </w:rPr>
              <w:fldChar w:fldCharType="begin"/>
            </w:r>
            <w:r>
              <w:rPr>
                <w:noProof/>
                <w:webHidden/>
              </w:rPr>
              <w:instrText xml:space="preserve"> PAGEREF _Toc207641755 \h </w:instrText>
            </w:r>
            <w:r>
              <w:rPr>
                <w:noProof/>
                <w:webHidden/>
              </w:rPr>
            </w:r>
            <w:r>
              <w:rPr>
                <w:noProof/>
                <w:webHidden/>
              </w:rPr>
              <w:fldChar w:fldCharType="separate"/>
            </w:r>
            <w:r w:rsidR="00634DC8">
              <w:rPr>
                <w:noProof/>
                <w:webHidden/>
              </w:rPr>
              <w:t>7</w:t>
            </w:r>
            <w:r>
              <w:rPr>
                <w:noProof/>
                <w:webHidden/>
              </w:rPr>
              <w:fldChar w:fldCharType="end"/>
            </w:r>
          </w:hyperlink>
        </w:p>
        <w:p w14:paraId="4C2FD4FD" w14:textId="0D70FA67" w:rsidR="00DA53E8" w:rsidRDefault="00DA53E8">
          <w:pPr>
            <w:pStyle w:val="TDC2"/>
            <w:rPr>
              <w:rFonts w:eastAsiaTheme="minorEastAsia"/>
              <w:noProof/>
              <w:kern w:val="0"/>
              <w:sz w:val="22"/>
              <w:lang w:eastAsia="es-CO"/>
              <w14:ligatures w14:val="none"/>
            </w:rPr>
          </w:pPr>
          <w:hyperlink w:anchor="_Toc207641756" w:history="1">
            <w:r w:rsidRPr="00845969">
              <w:rPr>
                <w:rStyle w:val="Hipervnculo"/>
                <w:noProof/>
              </w:rPr>
              <w:t>1.5.</w:t>
            </w:r>
            <w:r>
              <w:rPr>
                <w:rFonts w:eastAsiaTheme="minorEastAsia"/>
                <w:noProof/>
                <w:kern w:val="0"/>
                <w:sz w:val="22"/>
                <w:lang w:eastAsia="es-CO"/>
                <w14:ligatures w14:val="none"/>
              </w:rPr>
              <w:tab/>
            </w:r>
            <w:r w:rsidRPr="00845969">
              <w:rPr>
                <w:rStyle w:val="Hipervnculo"/>
                <w:noProof/>
              </w:rPr>
              <w:t>Normas técnicas y bioseguridad</w:t>
            </w:r>
            <w:r>
              <w:rPr>
                <w:noProof/>
                <w:webHidden/>
              </w:rPr>
              <w:tab/>
            </w:r>
            <w:r>
              <w:rPr>
                <w:noProof/>
                <w:webHidden/>
              </w:rPr>
              <w:fldChar w:fldCharType="begin"/>
            </w:r>
            <w:r>
              <w:rPr>
                <w:noProof/>
                <w:webHidden/>
              </w:rPr>
              <w:instrText xml:space="preserve"> PAGEREF _Toc207641756 \h </w:instrText>
            </w:r>
            <w:r>
              <w:rPr>
                <w:noProof/>
                <w:webHidden/>
              </w:rPr>
            </w:r>
            <w:r>
              <w:rPr>
                <w:noProof/>
                <w:webHidden/>
              </w:rPr>
              <w:fldChar w:fldCharType="separate"/>
            </w:r>
            <w:r w:rsidR="00634DC8">
              <w:rPr>
                <w:noProof/>
                <w:webHidden/>
              </w:rPr>
              <w:t>9</w:t>
            </w:r>
            <w:r>
              <w:rPr>
                <w:noProof/>
                <w:webHidden/>
              </w:rPr>
              <w:fldChar w:fldCharType="end"/>
            </w:r>
          </w:hyperlink>
        </w:p>
        <w:p w14:paraId="620ABF6E" w14:textId="1C4F9729" w:rsidR="00DA53E8" w:rsidRDefault="00DA53E8">
          <w:pPr>
            <w:pStyle w:val="TDC1"/>
            <w:tabs>
              <w:tab w:val="left" w:pos="1320"/>
              <w:tab w:val="right" w:leader="dot" w:pos="9962"/>
            </w:tabs>
            <w:rPr>
              <w:rFonts w:eastAsiaTheme="minorEastAsia"/>
              <w:noProof/>
              <w:kern w:val="0"/>
              <w:sz w:val="22"/>
              <w:lang w:eastAsia="es-CO"/>
              <w14:ligatures w14:val="none"/>
            </w:rPr>
          </w:pPr>
          <w:hyperlink w:anchor="_Toc207641757" w:history="1">
            <w:r w:rsidRPr="00845969">
              <w:rPr>
                <w:rStyle w:val="Hipervnculo"/>
                <w:noProof/>
              </w:rPr>
              <w:t>2.</w:t>
            </w:r>
            <w:r>
              <w:rPr>
                <w:rFonts w:eastAsiaTheme="minorEastAsia"/>
                <w:noProof/>
                <w:kern w:val="0"/>
                <w:sz w:val="22"/>
                <w:lang w:eastAsia="es-CO"/>
                <w14:ligatures w14:val="none"/>
              </w:rPr>
              <w:tab/>
            </w:r>
            <w:r w:rsidRPr="00845969">
              <w:rPr>
                <w:rStyle w:val="Hipervnculo"/>
                <w:noProof/>
              </w:rPr>
              <w:t>Zonas de vida y clima</w:t>
            </w:r>
            <w:r>
              <w:rPr>
                <w:noProof/>
                <w:webHidden/>
              </w:rPr>
              <w:tab/>
            </w:r>
            <w:r>
              <w:rPr>
                <w:noProof/>
                <w:webHidden/>
              </w:rPr>
              <w:fldChar w:fldCharType="begin"/>
            </w:r>
            <w:r>
              <w:rPr>
                <w:noProof/>
                <w:webHidden/>
              </w:rPr>
              <w:instrText xml:space="preserve"> PAGEREF _Toc207641757 \h </w:instrText>
            </w:r>
            <w:r>
              <w:rPr>
                <w:noProof/>
                <w:webHidden/>
              </w:rPr>
            </w:r>
            <w:r>
              <w:rPr>
                <w:noProof/>
                <w:webHidden/>
              </w:rPr>
              <w:fldChar w:fldCharType="separate"/>
            </w:r>
            <w:r w:rsidR="00634DC8">
              <w:rPr>
                <w:noProof/>
                <w:webHidden/>
              </w:rPr>
              <w:t>11</w:t>
            </w:r>
            <w:r>
              <w:rPr>
                <w:noProof/>
                <w:webHidden/>
              </w:rPr>
              <w:fldChar w:fldCharType="end"/>
            </w:r>
          </w:hyperlink>
        </w:p>
        <w:p w14:paraId="515EDC3E" w14:textId="65FE7286" w:rsidR="00DA53E8" w:rsidRDefault="00DA53E8">
          <w:pPr>
            <w:pStyle w:val="TDC2"/>
            <w:rPr>
              <w:rFonts w:eastAsiaTheme="minorEastAsia"/>
              <w:noProof/>
              <w:kern w:val="0"/>
              <w:sz w:val="22"/>
              <w:lang w:eastAsia="es-CO"/>
              <w14:ligatures w14:val="none"/>
            </w:rPr>
          </w:pPr>
          <w:hyperlink w:anchor="_Toc207641759" w:history="1">
            <w:r w:rsidRPr="00845969">
              <w:rPr>
                <w:rStyle w:val="Hipervnculo"/>
                <w:noProof/>
              </w:rPr>
              <w:t>2.1.</w:t>
            </w:r>
            <w:r>
              <w:rPr>
                <w:rFonts w:eastAsiaTheme="minorEastAsia"/>
                <w:noProof/>
                <w:kern w:val="0"/>
                <w:sz w:val="22"/>
                <w:lang w:eastAsia="es-CO"/>
                <w14:ligatures w14:val="none"/>
              </w:rPr>
              <w:tab/>
            </w:r>
            <w:r w:rsidRPr="00845969">
              <w:rPr>
                <w:rStyle w:val="Hipervnculo"/>
                <w:noProof/>
              </w:rPr>
              <w:t>Clasificación ecológica</w:t>
            </w:r>
            <w:r>
              <w:rPr>
                <w:noProof/>
                <w:webHidden/>
              </w:rPr>
              <w:tab/>
            </w:r>
            <w:r>
              <w:rPr>
                <w:noProof/>
                <w:webHidden/>
              </w:rPr>
              <w:fldChar w:fldCharType="begin"/>
            </w:r>
            <w:r>
              <w:rPr>
                <w:noProof/>
                <w:webHidden/>
              </w:rPr>
              <w:instrText xml:space="preserve"> PAGEREF _Toc207641759 \h </w:instrText>
            </w:r>
            <w:r>
              <w:rPr>
                <w:noProof/>
                <w:webHidden/>
              </w:rPr>
            </w:r>
            <w:r>
              <w:rPr>
                <w:noProof/>
                <w:webHidden/>
              </w:rPr>
              <w:fldChar w:fldCharType="separate"/>
            </w:r>
            <w:r w:rsidR="00634DC8">
              <w:rPr>
                <w:noProof/>
                <w:webHidden/>
              </w:rPr>
              <w:t>11</w:t>
            </w:r>
            <w:r>
              <w:rPr>
                <w:noProof/>
                <w:webHidden/>
              </w:rPr>
              <w:fldChar w:fldCharType="end"/>
            </w:r>
          </w:hyperlink>
        </w:p>
        <w:p w14:paraId="3F3404F9" w14:textId="5781EACC" w:rsidR="00DA53E8" w:rsidRDefault="00DA53E8">
          <w:pPr>
            <w:pStyle w:val="TDC2"/>
            <w:rPr>
              <w:rFonts w:eastAsiaTheme="minorEastAsia"/>
              <w:noProof/>
              <w:kern w:val="0"/>
              <w:sz w:val="22"/>
              <w:lang w:eastAsia="es-CO"/>
              <w14:ligatures w14:val="none"/>
            </w:rPr>
          </w:pPr>
          <w:hyperlink w:anchor="_Toc207641760" w:history="1">
            <w:r w:rsidRPr="00845969">
              <w:rPr>
                <w:rStyle w:val="Hipervnculo"/>
                <w:noProof/>
              </w:rPr>
              <w:t>2.2.</w:t>
            </w:r>
            <w:r>
              <w:rPr>
                <w:rFonts w:eastAsiaTheme="minorEastAsia"/>
                <w:noProof/>
                <w:kern w:val="0"/>
                <w:sz w:val="22"/>
                <w:lang w:eastAsia="es-CO"/>
                <w14:ligatures w14:val="none"/>
              </w:rPr>
              <w:tab/>
            </w:r>
            <w:r w:rsidRPr="00845969">
              <w:rPr>
                <w:rStyle w:val="Hipervnculo"/>
                <w:noProof/>
              </w:rPr>
              <w:t>Requerimientos climáticos</w:t>
            </w:r>
            <w:r>
              <w:rPr>
                <w:noProof/>
                <w:webHidden/>
              </w:rPr>
              <w:tab/>
            </w:r>
            <w:r>
              <w:rPr>
                <w:noProof/>
                <w:webHidden/>
              </w:rPr>
              <w:fldChar w:fldCharType="begin"/>
            </w:r>
            <w:r>
              <w:rPr>
                <w:noProof/>
                <w:webHidden/>
              </w:rPr>
              <w:instrText xml:space="preserve"> PAGEREF _Toc207641760 \h </w:instrText>
            </w:r>
            <w:r>
              <w:rPr>
                <w:noProof/>
                <w:webHidden/>
              </w:rPr>
            </w:r>
            <w:r>
              <w:rPr>
                <w:noProof/>
                <w:webHidden/>
              </w:rPr>
              <w:fldChar w:fldCharType="separate"/>
            </w:r>
            <w:r w:rsidR="00634DC8">
              <w:rPr>
                <w:noProof/>
                <w:webHidden/>
              </w:rPr>
              <w:t>12</w:t>
            </w:r>
            <w:r>
              <w:rPr>
                <w:noProof/>
                <w:webHidden/>
              </w:rPr>
              <w:fldChar w:fldCharType="end"/>
            </w:r>
          </w:hyperlink>
        </w:p>
        <w:p w14:paraId="49AFA51D" w14:textId="20C9D2E2" w:rsidR="00DA53E8" w:rsidRDefault="00DA53E8">
          <w:pPr>
            <w:pStyle w:val="TDC2"/>
            <w:rPr>
              <w:rFonts w:eastAsiaTheme="minorEastAsia"/>
              <w:noProof/>
              <w:kern w:val="0"/>
              <w:sz w:val="22"/>
              <w:lang w:eastAsia="es-CO"/>
              <w14:ligatures w14:val="none"/>
            </w:rPr>
          </w:pPr>
          <w:hyperlink w:anchor="_Toc207641761" w:history="1">
            <w:r w:rsidRPr="00845969">
              <w:rPr>
                <w:rStyle w:val="Hipervnculo"/>
                <w:noProof/>
              </w:rPr>
              <w:t>2.3.</w:t>
            </w:r>
            <w:r>
              <w:rPr>
                <w:rFonts w:eastAsiaTheme="minorEastAsia"/>
                <w:noProof/>
                <w:kern w:val="0"/>
                <w:sz w:val="22"/>
                <w:lang w:eastAsia="es-CO"/>
                <w14:ligatures w14:val="none"/>
              </w:rPr>
              <w:tab/>
            </w:r>
            <w:r w:rsidRPr="00845969">
              <w:rPr>
                <w:rStyle w:val="Hipervnculo"/>
                <w:noProof/>
              </w:rPr>
              <w:t>Altitud y adaptación</w:t>
            </w:r>
            <w:r>
              <w:rPr>
                <w:noProof/>
                <w:webHidden/>
              </w:rPr>
              <w:tab/>
            </w:r>
            <w:r>
              <w:rPr>
                <w:noProof/>
                <w:webHidden/>
              </w:rPr>
              <w:fldChar w:fldCharType="begin"/>
            </w:r>
            <w:r>
              <w:rPr>
                <w:noProof/>
                <w:webHidden/>
              </w:rPr>
              <w:instrText xml:space="preserve"> PAGEREF _Toc207641761 \h </w:instrText>
            </w:r>
            <w:r>
              <w:rPr>
                <w:noProof/>
                <w:webHidden/>
              </w:rPr>
            </w:r>
            <w:r>
              <w:rPr>
                <w:noProof/>
                <w:webHidden/>
              </w:rPr>
              <w:fldChar w:fldCharType="separate"/>
            </w:r>
            <w:r w:rsidR="00634DC8">
              <w:rPr>
                <w:noProof/>
                <w:webHidden/>
              </w:rPr>
              <w:t>13</w:t>
            </w:r>
            <w:r>
              <w:rPr>
                <w:noProof/>
                <w:webHidden/>
              </w:rPr>
              <w:fldChar w:fldCharType="end"/>
            </w:r>
          </w:hyperlink>
        </w:p>
        <w:p w14:paraId="725E2F83" w14:textId="52A03C97" w:rsidR="00DA53E8" w:rsidRDefault="00DA53E8">
          <w:pPr>
            <w:pStyle w:val="TDC2"/>
            <w:rPr>
              <w:rFonts w:eastAsiaTheme="minorEastAsia"/>
              <w:noProof/>
              <w:kern w:val="0"/>
              <w:sz w:val="22"/>
              <w:lang w:eastAsia="es-CO"/>
              <w14:ligatures w14:val="none"/>
            </w:rPr>
          </w:pPr>
          <w:hyperlink w:anchor="_Toc207641762" w:history="1">
            <w:r w:rsidRPr="00845969">
              <w:rPr>
                <w:rStyle w:val="Hipervnculo"/>
                <w:noProof/>
              </w:rPr>
              <w:t>2.4.</w:t>
            </w:r>
            <w:r>
              <w:rPr>
                <w:rFonts w:eastAsiaTheme="minorEastAsia"/>
                <w:noProof/>
                <w:kern w:val="0"/>
                <w:sz w:val="22"/>
                <w:lang w:eastAsia="es-CO"/>
                <w14:ligatures w14:val="none"/>
              </w:rPr>
              <w:tab/>
            </w:r>
            <w:r w:rsidRPr="00845969">
              <w:rPr>
                <w:rStyle w:val="Hipervnculo"/>
                <w:noProof/>
              </w:rPr>
              <w:t>Suelos y propiedades</w:t>
            </w:r>
            <w:r>
              <w:rPr>
                <w:noProof/>
                <w:webHidden/>
              </w:rPr>
              <w:tab/>
            </w:r>
            <w:r>
              <w:rPr>
                <w:noProof/>
                <w:webHidden/>
              </w:rPr>
              <w:fldChar w:fldCharType="begin"/>
            </w:r>
            <w:r>
              <w:rPr>
                <w:noProof/>
                <w:webHidden/>
              </w:rPr>
              <w:instrText xml:space="preserve"> PAGEREF _Toc207641762 \h </w:instrText>
            </w:r>
            <w:r>
              <w:rPr>
                <w:noProof/>
                <w:webHidden/>
              </w:rPr>
            </w:r>
            <w:r>
              <w:rPr>
                <w:noProof/>
                <w:webHidden/>
              </w:rPr>
              <w:fldChar w:fldCharType="separate"/>
            </w:r>
            <w:r w:rsidR="00634DC8">
              <w:rPr>
                <w:noProof/>
                <w:webHidden/>
              </w:rPr>
              <w:t>14</w:t>
            </w:r>
            <w:r>
              <w:rPr>
                <w:noProof/>
                <w:webHidden/>
              </w:rPr>
              <w:fldChar w:fldCharType="end"/>
            </w:r>
          </w:hyperlink>
        </w:p>
        <w:p w14:paraId="22519699" w14:textId="2C336179" w:rsidR="00DA53E8" w:rsidRDefault="00DA53E8">
          <w:pPr>
            <w:pStyle w:val="TDC2"/>
            <w:rPr>
              <w:rFonts w:eastAsiaTheme="minorEastAsia"/>
              <w:noProof/>
              <w:kern w:val="0"/>
              <w:sz w:val="22"/>
              <w:lang w:eastAsia="es-CO"/>
              <w14:ligatures w14:val="none"/>
            </w:rPr>
          </w:pPr>
          <w:hyperlink w:anchor="_Toc207641763" w:history="1">
            <w:r w:rsidRPr="00845969">
              <w:rPr>
                <w:rStyle w:val="Hipervnculo"/>
                <w:noProof/>
              </w:rPr>
              <w:t>2.5.</w:t>
            </w:r>
            <w:r>
              <w:rPr>
                <w:rFonts w:eastAsiaTheme="minorEastAsia"/>
                <w:noProof/>
                <w:kern w:val="0"/>
                <w:sz w:val="22"/>
                <w:lang w:eastAsia="es-CO"/>
                <w14:ligatures w14:val="none"/>
              </w:rPr>
              <w:tab/>
            </w:r>
            <w:r w:rsidRPr="00845969">
              <w:rPr>
                <w:rStyle w:val="Hipervnculo"/>
                <w:noProof/>
              </w:rPr>
              <w:t>Encalado y fertilización</w:t>
            </w:r>
            <w:r>
              <w:rPr>
                <w:noProof/>
                <w:webHidden/>
              </w:rPr>
              <w:tab/>
            </w:r>
            <w:r>
              <w:rPr>
                <w:noProof/>
                <w:webHidden/>
              </w:rPr>
              <w:fldChar w:fldCharType="begin"/>
            </w:r>
            <w:r>
              <w:rPr>
                <w:noProof/>
                <w:webHidden/>
              </w:rPr>
              <w:instrText xml:space="preserve"> PAGEREF _Toc207641763 \h </w:instrText>
            </w:r>
            <w:r>
              <w:rPr>
                <w:noProof/>
                <w:webHidden/>
              </w:rPr>
            </w:r>
            <w:r>
              <w:rPr>
                <w:noProof/>
                <w:webHidden/>
              </w:rPr>
              <w:fldChar w:fldCharType="separate"/>
            </w:r>
            <w:r w:rsidR="00634DC8">
              <w:rPr>
                <w:noProof/>
                <w:webHidden/>
              </w:rPr>
              <w:t>15</w:t>
            </w:r>
            <w:r>
              <w:rPr>
                <w:noProof/>
                <w:webHidden/>
              </w:rPr>
              <w:fldChar w:fldCharType="end"/>
            </w:r>
          </w:hyperlink>
        </w:p>
        <w:p w14:paraId="2F0B358A" w14:textId="106EFE1D" w:rsidR="00DA53E8" w:rsidRDefault="00DA53E8">
          <w:pPr>
            <w:pStyle w:val="TDC1"/>
            <w:tabs>
              <w:tab w:val="left" w:pos="1320"/>
              <w:tab w:val="right" w:leader="dot" w:pos="9962"/>
            </w:tabs>
            <w:rPr>
              <w:rFonts w:eastAsiaTheme="minorEastAsia"/>
              <w:noProof/>
              <w:kern w:val="0"/>
              <w:sz w:val="22"/>
              <w:lang w:eastAsia="es-CO"/>
              <w14:ligatures w14:val="none"/>
            </w:rPr>
          </w:pPr>
          <w:hyperlink w:anchor="_Toc207641764" w:history="1">
            <w:r w:rsidRPr="00845969">
              <w:rPr>
                <w:rStyle w:val="Hipervnculo"/>
                <w:noProof/>
              </w:rPr>
              <w:t>3.</w:t>
            </w:r>
            <w:r>
              <w:rPr>
                <w:rFonts w:eastAsiaTheme="minorEastAsia"/>
                <w:noProof/>
                <w:kern w:val="0"/>
                <w:sz w:val="22"/>
                <w:lang w:eastAsia="es-CO"/>
                <w14:ligatures w14:val="none"/>
              </w:rPr>
              <w:tab/>
            </w:r>
            <w:r w:rsidRPr="00845969">
              <w:rPr>
                <w:rStyle w:val="Hipervnculo"/>
                <w:noProof/>
              </w:rPr>
              <w:t>Planeación de la producción</w:t>
            </w:r>
            <w:r>
              <w:rPr>
                <w:noProof/>
                <w:webHidden/>
              </w:rPr>
              <w:tab/>
            </w:r>
            <w:r>
              <w:rPr>
                <w:noProof/>
                <w:webHidden/>
              </w:rPr>
              <w:fldChar w:fldCharType="begin"/>
            </w:r>
            <w:r>
              <w:rPr>
                <w:noProof/>
                <w:webHidden/>
              </w:rPr>
              <w:instrText xml:space="preserve"> PAGEREF _Toc207641764 \h </w:instrText>
            </w:r>
            <w:r>
              <w:rPr>
                <w:noProof/>
                <w:webHidden/>
              </w:rPr>
            </w:r>
            <w:r>
              <w:rPr>
                <w:noProof/>
                <w:webHidden/>
              </w:rPr>
              <w:fldChar w:fldCharType="separate"/>
            </w:r>
            <w:r w:rsidR="00634DC8">
              <w:rPr>
                <w:noProof/>
                <w:webHidden/>
              </w:rPr>
              <w:t>17</w:t>
            </w:r>
            <w:r>
              <w:rPr>
                <w:noProof/>
                <w:webHidden/>
              </w:rPr>
              <w:fldChar w:fldCharType="end"/>
            </w:r>
          </w:hyperlink>
        </w:p>
        <w:p w14:paraId="5C11AD52" w14:textId="523F13EF" w:rsidR="00DA53E8" w:rsidRDefault="00DA53E8">
          <w:pPr>
            <w:pStyle w:val="TDC2"/>
            <w:rPr>
              <w:rFonts w:eastAsiaTheme="minorEastAsia"/>
              <w:noProof/>
              <w:kern w:val="0"/>
              <w:sz w:val="22"/>
              <w:lang w:eastAsia="es-CO"/>
              <w14:ligatures w14:val="none"/>
            </w:rPr>
          </w:pPr>
          <w:hyperlink w:anchor="_Toc207641766" w:history="1">
            <w:r w:rsidRPr="00845969">
              <w:rPr>
                <w:rStyle w:val="Hipervnculo"/>
                <w:noProof/>
              </w:rPr>
              <w:t>3.1.</w:t>
            </w:r>
            <w:r>
              <w:rPr>
                <w:rFonts w:eastAsiaTheme="minorEastAsia"/>
                <w:noProof/>
                <w:kern w:val="0"/>
                <w:sz w:val="22"/>
                <w:lang w:eastAsia="es-CO"/>
                <w14:ligatures w14:val="none"/>
              </w:rPr>
              <w:tab/>
            </w:r>
            <w:r w:rsidRPr="00845969">
              <w:rPr>
                <w:rStyle w:val="Hipervnculo"/>
                <w:noProof/>
              </w:rPr>
              <w:t>Análisis de mercado y demanda</w:t>
            </w:r>
            <w:r>
              <w:rPr>
                <w:noProof/>
                <w:webHidden/>
              </w:rPr>
              <w:tab/>
            </w:r>
            <w:r>
              <w:rPr>
                <w:noProof/>
                <w:webHidden/>
              </w:rPr>
              <w:fldChar w:fldCharType="begin"/>
            </w:r>
            <w:r>
              <w:rPr>
                <w:noProof/>
                <w:webHidden/>
              </w:rPr>
              <w:instrText xml:space="preserve"> PAGEREF _Toc207641766 \h </w:instrText>
            </w:r>
            <w:r>
              <w:rPr>
                <w:noProof/>
                <w:webHidden/>
              </w:rPr>
            </w:r>
            <w:r>
              <w:rPr>
                <w:noProof/>
                <w:webHidden/>
              </w:rPr>
              <w:fldChar w:fldCharType="separate"/>
            </w:r>
            <w:r w:rsidR="00634DC8">
              <w:rPr>
                <w:noProof/>
                <w:webHidden/>
              </w:rPr>
              <w:t>17</w:t>
            </w:r>
            <w:r>
              <w:rPr>
                <w:noProof/>
                <w:webHidden/>
              </w:rPr>
              <w:fldChar w:fldCharType="end"/>
            </w:r>
          </w:hyperlink>
        </w:p>
        <w:p w14:paraId="2D3319DA" w14:textId="0840A58D" w:rsidR="00DA53E8" w:rsidRDefault="00DA53E8">
          <w:pPr>
            <w:pStyle w:val="TDC2"/>
            <w:rPr>
              <w:rFonts w:eastAsiaTheme="minorEastAsia"/>
              <w:noProof/>
              <w:kern w:val="0"/>
              <w:sz w:val="22"/>
              <w:lang w:eastAsia="es-CO"/>
              <w14:ligatures w14:val="none"/>
            </w:rPr>
          </w:pPr>
          <w:hyperlink w:anchor="_Toc207641767" w:history="1">
            <w:r w:rsidRPr="00845969">
              <w:rPr>
                <w:rStyle w:val="Hipervnculo"/>
                <w:noProof/>
              </w:rPr>
              <w:t>3.2.</w:t>
            </w:r>
            <w:r>
              <w:rPr>
                <w:rFonts w:eastAsiaTheme="minorEastAsia"/>
                <w:noProof/>
                <w:kern w:val="0"/>
                <w:sz w:val="22"/>
                <w:lang w:eastAsia="es-CO"/>
                <w14:ligatures w14:val="none"/>
              </w:rPr>
              <w:tab/>
            </w:r>
            <w:r w:rsidRPr="00845969">
              <w:rPr>
                <w:rStyle w:val="Hipervnculo"/>
                <w:noProof/>
              </w:rPr>
              <w:t>Ciclo productivo y sostenibilidad</w:t>
            </w:r>
            <w:r>
              <w:rPr>
                <w:noProof/>
                <w:webHidden/>
              </w:rPr>
              <w:tab/>
            </w:r>
            <w:r>
              <w:rPr>
                <w:noProof/>
                <w:webHidden/>
              </w:rPr>
              <w:fldChar w:fldCharType="begin"/>
            </w:r>
            <w:r>
              <w:rPr>
                <w:noProof/>
                <w:webHidden/>
              </w:rPr>
              <w:instrText xml:space="preserve"> PAGEREF _Toc207641767 \h </w:instrText>
            </w:r>
            <w:r>
              <w:rPr>
                <w:noProof/>
                <w:webHidden/>
              </w:rPr>
            </w:r>
            <w:r>
              <w:rPr>
                <w:noProof/>
                <w:webHidden/>
              </w:rPr>
              <w:fldChar w:fldCharType="separate"/>
            </w:r>
            <w:r w:rsidR="00634DC8">
              <w:rPr>
                <w:noProof/>
                <w:webHidden/>
              </w:rPr>
              <w:t>18</w:t>
            </w:r>
            <w:r>
              <w:rPr>
                <w:noProof/>
                <w:webHidden/>
              </w:rPr>
              <w:fldChar w:fldCharType="end"/>
            </w:r>
          </w:hyperlink>
        </w:p>
        <w:p w14:paraId="1C738BBA" w14:textId="4D3CA186" w:rsidR="00DA53E8" w:rsidRDefault="00DA53E8">
          <w:pPr>
            <w:pStyle w:val="TDC1"/>
            <w:tabs>
              <w:tab w:val="left" w:pos="1320"/>
              <w:tab w:val="right" w:leader="dot" w:pos="9962"/>
            </w:tabs>
            <w:rPr>
              <w:rFonts w:eastAsiaTheme="minorEastAsia"/>
              <w:noProof/>
              <w:kern w:val="0"/>
              <w:sz w:val="22"/>
              <w:lang w:eastAsia="es-CO"/>
              <w14:ligatures w14:val="none"/>
            </w:rPr>
          </w:pPr>
          <w:hyperlink w:anchor="_Toc207641768" w:history="1">
            <w:r w:rsidRPr="00845969">
              <w:rPr>
                <w:rStyle w:val="Hipervnculo"/>
                <w:noProof/>
              </w:rPr>
              <w:t>4.</w:t>
            </w:r>
            <w:r>
              <w:rPr>
                <w:rFonts w:eastAsiaTheme="minorEastAsia"/>
                <w:noProof/>
                <w:kern w:val="0"/>
                <w:sz w:val="22"/>
                <w:lang w:eastAsia="es-CO"/>
                <w14:ligatures w14:val="none"/>
              </w:rPr>
              <w:tab/>
            </w:r>
            <w:r w:rsidRPr="00845969">
              <w:rPr>
                <w:rStyle w:val="Hipervnculo"/>
                <w:noProof/>
              </w:rPr>
              <w:t>Material vegetal</w:t>
            </w:r>
            <w:r>
              <w:rPr>
                <w:noProof/>
                <w:webHidden/>
              </w:rPr>
              <w:tab/>
            </w:r>
            <w:r>
              <w:rPr>
                <w:noProof/>
                <w:webHidden/>
              </w:rPr>
              <w:fldChar w:fldCharType="begin"/>
            </w:r>
            <w:r>
              <w:rPr>
                <w:noProof/>
                <w:webHidden/>
              </w:rPr>
              <w:instrText xml:space="preserve"> PAGEREF _Toc207641768 \h </w:instrText>
            </w:r>
            <w:r>
              <w:rPr>
                <w:noProof/>
                <w:webHidden/>
              </w:rPr>
            </w:r>
            <w:r>
              <w:rPr>
                <w:noProof/>
                <w:webHidden/>
              </w:rPr>
              <w:fldChar w:fldCharType="separate"/>
            </w:r>
            <w:r w:rsidR="00634DC8">
              <w:rPr>
                <w:noProof/>
                <w:webHidden/>
              </w:rPr>
              <w:t>19</w:t>
            </w:r>
            <w:r>
              <w:rPr>
                <w:noProof/>
                <w:webHidden/>
              </w:rPr>
              <w:fldChar w:fldCharType="end"/>
            </w:r>
          </w:hyperlink>
        </w:p>
        <w:p w14:paraId="17C415A5" w14:textId="6135CFBA" w:rsidR="00DA53E8" w:rsidRDefault="00DA53E8">
          <w:pPr>
            <w:pStyle w:val="TDC2"/>
            <w:rPr>
              <w:rFonts w:eastAsiaTheme="minorEastAsia"/>
              <w:noProof/>
              <w:kern w:val="0"/>
              <w:sz w:val="22"/>
              <w:lang w:eastAsia="es-CO"/>
              <w14:ligatures w14:val="none"/>
            </w:rPr>
          </w:pPr>
          <w:hyperlink w:anchor="_Toc207641770" w:history="1">
            <w:r w:rsidRPr="00845969">
              <w:rPr>
                <w:rStyle w:val="Hipervnculo"/>
                <w:noProof/>
              </w:rPr>
              <w:t>4.1.</w:t>
            </w:r>
            <w:r>
              <w:rPr>
                <w:rFonts w:eastAsiaTheme="minorEastAsia"/>
                <w:noProof/>
                <w:kern w:val="0"/>
                <w:sz w:val="22"/>
                <w:lang w:eastAsia="es-CO"/>
                <w14:ligatures w14:val="none"/>
              </w:rPr>
              <w:tab/>
            </w:r>
            <w:r w:rsidRPr="00845969">
              <w:rPr>
                <w:rStyle w:val="Hipervnculo"/>
                <w:noProof/>
              </w:rPr>
              <w:t>Selección genética y sanitaria</w:t>
            </w:r>
            <w:r>
              <w:rPr>
                <w:noProof/>
                <w:webHidden/>
              </w:rPr>
              <w:tab/>
            </w:r>
            <w:r>
              <w:rPr>
                <w:noProof/>
                <w:webHidden/>
              </w:rPr>
              <w:fldChar w:fldCharType="begin"/>
            </w:r>
            <w:r>
              <w:rPr>
                <w:noProof/>
                <w:webHidden/>
              </w:rPr>
              <w:instrText xml:space="preserve"> PAGEREF _Toc207641770 \h </w:instrText>
            </w:r>
            <w:r>
              <w:rPr>
                <w:noProof/>
                <w:webHidden/>
              </w:rPr>
            </w:r>
            <w:r>
              <w:rPr>
                <w:noProof/>
                <w:webHidden/>
              </w:rPr>
              <w:fldChar w:fldCharType="separate"/>
            </w:r>
            <w:r w:rsidR="00634DC8">
              <w:rPr>
                <w:noProof/>
                <w:webHidden/>
              </w:rPr>
              <w:t>19</w:t>
            </w:r>
            <w:r>
              <w:rPr>
                <w:noProof/>
                <w:webHidden/>
              </w:rPr>
              <w:fldChar w:fldCharType="end"/>
            </w:r>
          </w:hyperlink>
        </w:p>
        <w:p w14:paraId="587F21D3" w14:textId="043C3521" w:rsidR="00DA53E8" w:rsidRDefault="00DA53E8">
          <w:pPr>
            <w:pStyle w:val="TDC2"/>
            <w:rPr>
              <w:rFonts w:eastAsiaTheme="minorEastAsia"/>
              <w:noProof/>
              <w:kern w:val="0"/>
              <w:sz w:val="22"/>
              <w:lang w:eastAsia="es-CO"/>
              <w14:ligatures w14:val="none"/>
            </w:rPr>
          </w:pPr>
          <w:hyperlink w:anchor="_Toc207641771" w:history="1">
            <w:r w:rsidRPr="00845969">
              <w:rPr>
                <w:rStyle w:val="Hipervnculo"/>
                <w:noProof/>
              </w:rPr>
              <w:t>4.2.</w:t>
            </w:r>
            <w:r>
              <w:rPr>
                <w:rFonts w:eastAsiaTheme="minorEastAsia"/>
                <w:noProof/>
                <w:kern w:val="0"/>
                <w:sz w:val="22"/>
                <w:lang w:eastAsia="es-CO"/>
                <w14:ligatures w14:val="none"/>
              </w:rPr>
              <w:tab/>
            </w:r>
            <w:r w:rsidRPr="00845969">
              <w:rPr>
                <w:rStyle w:val="Hipervnculo"/>
                <w:noProof/>
              </w:rPr>
              <w:t>Métodos de propagación</w:t>
            </w:r>
            <w:r>
              <w:rPr>
                <w:noProof/>
                <w:webHidden/>
              </w:rPr>
              <w:tab/>
            </w:r>
            <w:r>
              <w:rPr>
                <w:noProof/>
                <w:webHidden/>
              </w:rPr>
              <w:fldChar w:fldCharType="begin"/>
            </w:r>
            <w:r>
              <w:rPr>
                <w:noProof/>
                <w:webHidden/>
              </w:rPr>
              <w:instrText xml:space="preserve"> PAGEREF _Toc207641771 \h </w:instrText>
            </w:r>
            <w:r>
              <w:rPr>
                <w:noProof/>
                <w:webHidden/>
              </w:rPr>
            </w:r>
            <w:r>
              <w:rPr>
                <w:noProof/>
                <w:webHidden/>
              </w:rPr>
              <w:fldChar w:fldCharType="separate"/>
            </w:r>
            <w:r w:rsidR="00634DC8">
              <w:rPr>
                <w:noProof/>
                <w:webHidden/>
              </w:rPr>
              <w:t>20</w:t>
            </w:r>
            <w:r>
              <w:rPr>
                <w:noProof/>
                <w:webHidden/>
              </w:rPr>
              <w:fldChar w:fldCharType="end"/>
            </w:r>
          </w:hyperlink>
        </w:p>
        <w:p w14:paraId="20416F0D" w14:textId="5F470218" w:rsidR="00DA53E8" w:rsidRDefault="00DA53E8">
          <w:pPr>
            <w:pStyle w:val="TDC1"/>
            <w:tabs>
              <w:tab w:val="left" w:pos="1320"/>
              <w:tab w:val="right" w:leader="dot" w:pos="9962"/>
            </w:tabs>
            <w:rPr>
              <w:rFonts w:eastAsiaTheme="minorEastAsia"/>
              <w:noProof/>
              <w:kern w:val="0"/>
              <w:sz w:val="22"/>
              <w:lang w:eastAsia="es-CO"/>
              <w14:ligatures w14:val="none"/>
            </w:rPr>
          </w:pPr>
          <w:hyperlink w:anchor="_Toc207641772" w:history="1">
            <w:r w:rsidRPr="00845969">
              <w:rPr>
                <w:rStyle w:val="Hipervnculo"/>
                <w:noProof/>
              </w:rPr>
              <w:t>5.</w:t>
            </w:r>
            <w:r>
              <w:rPr>
                <w:rFonts w:eastAsiaTheme="minorEastAsia"/>
                <w:noProof/>
                <w:kern w:val="0"/>
                <w:sz w:val="22"/>
                <w:lang w:eastAsia="es-CO"/>
                <w14:ligatures w14:val="none"/>
              </w:rPr>
              <w:tab/>
            </w:r>
            <w:r w:rsidRPr="00845969">
              <w:rPr>
                <w:rStyle w:val="Hipervnculo"/>
                <w:noProof/>
              </w:rPr>
              <w:t>Manejo del vivero</w:t>
            </w:r>
            <w:r>
              <w:rPr>
                <w:noProof/>
                <w:webHidden/>
              </w:rPr>
              <w:tab/>
            </w:r>
            <w:r>
              <w:rPr>
                <w:noProof/>
                <w:webHidden/>
              </w:rPr>
              <w:fldChar w:fldCharType="begin"/>
            </w:r>
            <w:r>
              <w:rPr>
                <w:noProof/>
                <w:webHidden/>
              </w:rPr>
              <w:instrText xml:space="preserve"> PAGEREF _Toc207641772 \h </w:instrText>
            </w:r>
            <w:r>
              <w:rPr>
                <w:noProof/>
                <w:webHidden/>
              </w:rPr>
            </w:r>
            <w:r>
              <w:rPr>
                <w:noProof/>
                <w:webHidden/>
              </w:rPr>
              <w:fldChar w:fldCharType="separate"/>
            </w:r>
            <w:r w:rsidR="00634DC8">
              <w:rPr>
                <w:noProof/>
                <w:webHidden/>
              </w:rPr>
              <w:t>22</w:t>
            </w:r>
            <w:r>
              <w:rPr>
                <w:noProof/>
                <w:webHidden/>
              </w:rPr>
              <w:fldChar w:fldCharType="end"/>
            </w:r>
          </w:hyperlink>
        </w:p>
        <w:p w14:paraId="094DFF92" w14:textId="19F1BF3F" w:rsidR="00DA53E8" w:rsidRDefault="00DA53E8">
          <w:pPr>
            <w:pStyle w:val="TDC2"/>
            <w:rPr>
              <w:rFonts w:eastAsiaTheme="minorEastAsia"/>
              <w:noProof/>
              <w:kern w:val="0"/>
              <w:sz w:val="22"/>
              <w:lang w:eastAsia="es-CO"/>
              <w14:ligatures w14:val="none"/>
            </w:rPr>
          </w:pPr>
          <w:hyperlink w:anchor="_Toc207641774" w:history="1">
            <w:r w:rsidRPr="00845969">
              <w:rPr>
                <w:rStyle w:val="Hipervnculo"/>
                <w:noProof/>
              </w:rPr>
              <w:t>5.1.</w:t>
            </w:r>
            <w:r>
              <w:rPr>
                <w:rFonts w:eastAsiaTheme="minorEastAsia"/>
                <w:noProof/>
                <w:kern w:val="0"/>
                <w:sz w:val="22"/>
                <w:lang w:eastAsia="es-CO"/>
                <w14:ligatures w14:val="none"/>
              </w:rPr>
              <w:tab/>
            </w:r>
            <w:r w:rsidRPr="00845969">
              <w:rPr>
                <w:rStyle w:val="Hipervnculo"/>
                <w:noProof/>
              </w:rPr>
              <w:t>Diseño y establecimiento del vivero</w:t>
            </w:r>
            <w:r>
              <w:rPr>
                <w:noProof/>
                <w:webHidden/>
              </w:rPr>
              <w:tab/>
            </w:r>
            <w:r>
              <w:rPr>
                <w:noProof/>
                <w:webHidden/>
              </w:rPr>
              <w:fldChar w:fldCharType="begin"/>
            </w:r>
            <w:r>
              <w:rPr>
                <w:noProof/>
                <w:webHidden/>
              </w:rPr>
              <w:instrText xml:space="preserve"> PAGEREF _Toc207641774 \h </w:instrText>
            </w:r>
            <w:r>
              <w:rPr>
                <w:noProof/>
                <w:webHidden/>
              </w:rPr>
            </w:r>
            <w:r>
              <w:rPr>
                <w:noProof/>
                <w:webHidden/>
              </w:rPr>
              <w:fldChar w:fldCharType="separate"/>
            </w:r>
            <w:r w:rsidR="00634DC8">
              <w:rPr>
                <w:noProof/>
                <w:webHidden/>
              </w:rPr>
              <w:t>22</w:t>
            </w:r>
            <w:r>
              <w:rPr>
                <w:noProof/>
                <w:webHidden/>
              </w:rPr>
              <w:fldChar w:fldCharType="end"/>
            </w:r>
          </w:hyperlink>
        </w:p>
        <w:p w14:paraId="10524036" w14:textId="154A0CB8" w:rsidR="00DA53E8" w:rsidRDefault="00DA53E8">
          <w:pPr>
            <w:pStyle w:val="TDC2"/>
            <w:rPr>
              <w:rFonts w:eastAsiaTheme="minorEastAsia"/>
              <w:noProof/>
              <w:kern w:val="0"/>
              <w:sz w:val="22"/>
              <w:lang w:eastAsia="es-CO"/>
              <w14:ligatures w14:val="none"/>
            </w:rPr>
          </w:pPr>
          <w:hyperlink w:anchor="_Toc207641775" w:history="1">
            <w:r w:rsidRPr="00845969">
              <w:rPr>
                <w:rStyle w:val="Hipervnculo"/>
                <w:noProof/>
              </w:rPr>
              <w:t>5.2.</w:t>
            </w:r>
            <w:r>
              <w:rPr>
                <w:rFonts w:eastAsiaTheme="minorEastAsia"/>
                <w:noProof/>
                <w:kern w:val="0"/>
                <w:sz w:val="22"/>
                <w:lang w:eastAsia="es-CO"/>
                <w14:ligatures w14:val="none"/>
              </w:rPr>
              <w:tab/>
            </w:r>
            <w:r w:rsidRPr="00845969">
              <w:rPr>
                <w:rStyle w:val="Hipervnculo"/>
                <w:noProof/>
              </w:rPr>
              <w:t>Producción y calidad de plántulas</w:t>
            </w:r>
            <w:r>
              <w:rPr>
                <w:noProof/>
                <w:webHidden/>
              </w:rPr>
              <w:tab/>
            </w:r>
            <w:r>
              <w:rPr>
                <w:noProof/>
                <w:webHidden/>
              </w:rPr>
              <w:fldChar w:fldCharType="begin"/>
            </w:r>
            <w:r>
              <w:rPr>
                <w:noProof/>
                <w:webHidden/>
              </w:rPr>
              <w:instrText xml:space="preserve"> PAGEREF _Toc207641775 \h </w:instrText>
            </w:r>
            <w:r>
              <w:rPr>
                <w:noProof/>
                <w:webHidden/>
              </w:rPr>
            </w:r>
            <w:r>
              <w:rPr>
                <w:noProof/>
                <w:webHidden/>
              </w:rPr>
              <w:fldChar w:fldCharType="separate"/>
            </w:r>
            <w:r w:rsidR="00634DC8">
              <w:rPr>
                <w:noProof/>
                <w:webHidden/>
              </w:rPr>
              <w:t>23</w:t>
            </w:r>
            <w:r>
              <w:rPr>
                <w:noProof/>
                <w:webHidden/>
              </w:rPr>
              <w:fldChar w:fldCharType="end"/>
            </w:r>
          </w:hyperlink>
        </w:p>
        <w:p w14:paraId="3E7605A0" w14:textId="4A48E803" w:rsidR="00DA53E8" w:rsidRDefault="00DA53E8">
          <w:pPr>
            <w:pStyle w:val="TDC1"/>
            <w:tabs>
              <w:tab w:val="left" w:pos="1320"/>
              <w:tab w:val="right" w:leader="dot" w:pos="9962"/>
            </w:tabs>
            <w:rPr>
              <w:rFonts w:eastAsiaTheme="minorEastAsia"/>
              <w:noProof/>
              <w:kern w:val="0"/>
              <w:sz w:val="22"/>
              <w:lang w:eastAsia="es-CO"/>
              <w14:ligatures w14:val="none"/>
            </w:rPr>
          </w:pPr>
          <w:hyperlink w:anchor="_Toc207641776" w:history="1">
            <w:r w:rsidRPr="00845969">
              <w:rPr>
                <w:rStyle w:val="Hipervnculo"/>
                <w:noProof/>
              </w:rPr>
              <w:t>6.</w:t>
            </w:r>
            <w:r>
              <w:rPr>
                <w:rFonts w:eastAsiaTheme="minorEastAsia"/>
                <w:noProof/>
                <w:kern w:val="0"/>
                <w:sz w:val="22"/>
                <w:lang w:eastAsia="es-CO"/>
                <w14:ligatures w14:val="none"/>
              </w:rPr>
              <w:tab/>
            </w:r>
            <w:r w:rsidRPr="00845969">
              <w:rPr>
                <w:rStyle w:val="Hipervnculo"/>
                <w:noProof/>
              </w:rPr>
              <w:t>Instrumentos y control</w:t>
            </w:r>
            <w:r>
              <w:rPr>
                <w:noProof/>
                <w:webHidden/>
              </w:rPr>
              <w:tab/>
            </w:r>
            <w:r>
              <w:rPr>
                <w:noProof/>
                <w:webHidden/>
              </w:rPr>
              <w:fldChar w:fldCharType="begin"/>
            </w:r>
            <w:r>
              <w:rPr>
                <w:noProof/>
                <w:webHidden/>
              </w:rPr>
              <w:instrText xml:space="preserve"> PAGEREF _Toc207641776 \h </w:instrText>
            </w:r>
            <w:r>
              <w:rPr>
                <w:noProof/>
                <w:webHidden/>
              </w:rPr>
            </w:r>
            <w:r>
              <w:rPr>
                <w:noProof/>
                <w:webHidden/>
              </w:rPr>
              <w:fldChar w:fldCharType="separate"/>
            </w:r>
            <w:r w:rsidR="00634DC8">
              <w:rPr>
                <w:noProof/>
                <w:webHidden/>
              </w:rPr>
              <w:t>26</w:t>
            </w:r>
            <w:r>
              <w:rPr>
                <w:noProof/>
                <w:webHidden/>
              </w:rPr>
              <w:fldChar w:fldCharType="end"/>
            </w:r>
          </w:hyperlink>
        </w:p>
        <w:p w14:paraId="50C292D5" w14:textId="25C50C4B" w:rsidR="00DA53E8" w:rsidRDefault="00DA53E8">
          <w:pPr>
            <w:pStyle w:val="TDC2"/>
            <w:rPr>
              <w:rFonts w:eastAsiaTheme="minorEastAsia"/>
              <w:noProof/>
              <w:kern w:val="0"/>
              <w:sz w:val="22"/>
              <w:lang w:eastAsia="es-CO"/>
              <w14:ligatures w14:val="none"/>
            </w:rPr>
          </w:pPr>
          <w:hyperlink w:anchor="_Toc207641778" w:history="1">
            <w:r w:rsidRPr="00845969">
              <w:rPr>
                <w:rStyle w:val="Hipervnculo"/>
                <w:noProof/>
              </w:rPr>
              <w:t>6.1.</w:t>
            </w:r>
            <w:r>
              <w:rPr>
                <w:rFonts w:eastAsiaTheme="minorEastAsia"/>
                <w:noProof/>
                <w:kern w:val="0"/>
                <w:sz w:val="22"/>
                <w:lang w:eastAsia="es-CO"/>
                <w14:ligatures w14:val="none"/>
              </w:rPr>
              <w:tab/>
            </w:r>
            <w:r w:rsidRPr="00845969">
              <w:rPr>
                <w:rStyle w:val="Hipervnculo"/>
                <w:noProof/>
              </w:rPr>
              <w:t>Monitoreo y medición técnica</w:t>
            </w:r>
            <w:r>
              <w:rPr>
                <w:noProof/>
                <w:webHidden/>
              </w:rPr>
              <w:tab/>
            </w:r>
            <w:r>
              <w:rPr>
                <w:noProof/>
                <w:webHidden/>
              </w:rPr>
              <w:fldChar w:fldCharType="begin"/>
            </w:r>
            <w:r>
              <w:rPr>
                <w:noProof/>
                <w:webHidden/>
              </w:rPr>
              <w:instrText xml:space="preserve"> PAGEREF _Toc207641778 \h </w:instrText>
            </w:r>
            <w:r>
              <w:rPr>
                <w:noProof/>
                <w:webHidden/>
              </w:rPr>
            </w:r>
            <w:r>
              <w:rPr>
                <w:noProof/>
                <w:webHidden/>
              </w:rPr>
              <w:fldChar w:fldCharType="separate"/>
            </w:r>
            <w:r w:rsidR="00634DC8">
              <w:rPr>
                <w:noProof/>
                <w:webHidden/>
              </w:rPr>
              <w:t>26</w:t>
            </w:r>
            <w:r>
              <w:rPr>
                <w:noProof/>
                <w:webHidden/>
              </w:rPr>
              <w:fldChar w:fldCharType="end"/>
            </w:r>
          </w:hyperlink>
        </w:p>
        <w:p w14:paraId="5387C8B3" w14:textId="168BA131" w:rsidR="00DA53E8" w:rsidRDefault="00DA53E8">
          <w:pPr>
            <w:pStyle w:val="TDC2"/>
            <w:rPr>
              <w:rFonts w:eastAsiaTheme="minorEastAsia"/>
              <w:noProof/>
              <w:kern w:val="0"/>
              <w:sz w:val="22"/>
              <w:lang w:eastAsia="es-CO"/>
              <w14:ligatures w14:val="none"/>
            </w:rPr>
          </w:pPr>
          <w:hyperlink w:anchor="_Toc207641779" w:history="1">
            <w:r w:rsidRPr="00845969">
              <w:rPr>
                <w:rStyle w:val="Hipervnculo"/>
                <w:noProof/>
              </w:rPr>
              <w:t>6.2.</w:t>
            </w:r>
            <w:r>
              <w:rPr>
                <w:rFonts w:eastAsiaTheme="minorEastAsia"/>
                <w:noProof/>
                <w:kern w:val="0"/>
                <w:sz w:val="22"/>
                <w:lang w:eastAsia="es-CO"/>
                <w14:ligatures w14:val="none"/>
              </w:rPr>
              <w:tab/>
            </w:r>
            <w:r w:rsidRPr="00845969">
              <w:rPr>
                <w:rStyle w:val="Hipervnculo"/>
                <w:noProof/>
              </w:rPr>
              <w:t>Registro y trazabilidad</w:t>
            </w:r>
            <w:r>
              <w:rPr>
                <w:noProof/>
                <w:webHidden/>
              </w:rPr>
              <w:tab/>
            </w:r>
            <w:r>
              <w:rPr>
                <w:noProof/>
                <w:webHidden/>
              </w:rPr>
              <w:fldChar w:fldCharType="begin"/>
            </w:r>
            <w:r>
              <w:rPr>
                <w:noProof/>
                <w:webHidden/>
              </w:rPr>
              <w:instrText xml:space="preserve"> PAGEREF _Toc207641779 \h </w:instrText>
            </w:r>
            <w:r>
              <w:rPr>
                <w:noProof/>
                <w:webHidden/>
              </w:rPr>
            </w:r>
            <w:r>
              <w:rPr>
                <w:noProof/>
                <w:webHidden/>
              </w:rPr>
              <w:fldChar w:fldCharType="separate"/>
            </w:r>
            <w:r w:rsidR="00634DC8">
              <w:rPr>
                <w:noProof/>
                <w:webHidden/>
              </w:rPr>
              <w:t>28</w:t>
            </w:r>
            <w:r>
              <w:rPr>
                <w:noProof/>
                <w:webHidden/>
              </w:rPr>
              <w:fldChar w:fldCharType="end"/>
            </w:r>
          </w:hyperlink>
        </w:p>
        <w:p w14:paraId="1B2B5445" w14:textId="55010C22" w:rsidR="00DA53E8" w:rsidRDefault="00DA53E8">
          <w:pPr>
            <w:pStyle w:val="TDC1"/>
            <w:tabs>
              <w:tab w:val="right" w:leader="dot" w:pos="9962"/>
            </w:tabs>
            <w:rPr>
              <w:rFonts w:eastAsiaTheme="minorEastAsia"/>
              <w:noProof/>
              <w:kern w:val="0"/>
              <w:sz w:val="22"/>
              <w:lang w:eastAsia="es-CO"/>
              <w14:ligatures w14:val="none"/>
            </w:rPr>
          </w:pPr>
          <w:hyperlink w:anchor="_Toc207641780" w:history="1">
            <w:r w:rsidRPr="00845969">
              <w:rPr>
                <w:rStyle w:val="Hipervnculo"/>
                <w:noProof/>
              </w:rPr>
              <w:t>Síntesis</w:t>
            </w:r>
            <w:r>
              <w:rPr>
                <w:noProof/>
                <w:webHidden/>
              </w:rPr>
              <w:tab/>
            </w:r>
            <w:r>
              <w:rPr>
                <w:noProof/>
                <w:webHidden/>
              </w:rPr>
              <w:fldChar w:fldCharType="begin"/>
            </w:r>
            <w:r>
              <w:rPr>
                <w:noProof/>
                <w:webHidden/>
              </w:rPr>
              <w:instrText xml:space="preserve"> PAGEREF _Toc207641780 \h </w:instrText>
            </w:r>
            <w:r>
              <w:rPr>
                <w:noProof/>
                <w:webHidden/>
              </w:rPr>
            </w:r>
            <w:r>
              <w:rPr>
                <w:noProof/>
                <w:webHidden/>
              </w:rPr>
              <w:fldChar w:fldCharType="separate"/>
            </w:r>
            <w:r w:rsidR="00634DC8">
              <w:rPr>
                <w:noProof/>
                <w:webHidden/>
              </w:rPr>
              <w:t>32</w:t>
            </w:r>
            <w:r>
              <w:rPr>
                <w:noProof/>
                <w:webHidden/>
              </w:rPr>
              <w:fldChar w:fldCharType="end"/>
            </w:r>
          </w:hyperlink>
        </w:p>
        <w:p w14:paraId="684C9B5A" w14:textId="159D5829" w:rsidR="00DA53E8" w:rsidRDefault="00DA53E8">
          <w:pPr>
            <w:pStyle w:val="TDC1"/>
            <w:tabs>
              <w:tab w:val="right" w:leader="dot" w:pos="9962"/>
            </w:tabs>
            <w:rPr>
              <w:rFonts w:eastAsiaTheme="minorEastAsia"/>
              <w:noProof/>
              <w:kern w:val="0"/>
              <w:sz w:val="22"/>
              <w:lang w:eastAsia="es-CO"/>
              <w14:ligatures w14:val="none"/>
            </w:rPr>
          </w:pPr>
          <w:hyperlink w:anchor="_Toc207641781" w:history="1">
            <w:r w:rsidRPr="00845969">
              <w:rPr>
                <w:rStyle w:val="Hipervnculo"/>
                <w:noProof/>
              </w:rPr>
              <w:t>Glosario</w:t>
            </w:r>
            <w:r>
              <w:rPr>
                <w:noProof/>
                <w:webHidden/>
              </w:rPr>
              <w:tab/>
            </w:r>
            <w:r>
              <w:rPr>
                <w:noProof/>
                <w:webHidden/>
              </w:rPr>
              <w:fldChar w:fldCharType="begin"/>
            </w:r>
            <w:r>
              <w:rPr>
                <w:noProof/>
                <w:webHidden/>
              </w:rPr>
              <w:instrText xml:space="preserve"> PAGEREF _Toc207641781 \h </w:instrText>
            </w:r>
            <w:r>
              <w:rPr>
                <w:noProof/>
                <w:webHidden/>
              </w:rPr>
            </w:r>
            <w:r>
              <w:rPr>
                <w:noProof/>
                <w:webHidden/>
              </w:rPr>
              <w:fldChar w:fldCharType="separate"/>
            </w:r>
            <w:r w:rsidR="00634DC8">
              <w:rPr>
                <w:noProof/>
                <w:webHidden/>
              </w:rPr>
              <w:t>34</w:t>
            </w:r>
            <w:r>
              <w:rPr>
                <w:noProof/>
                <w:webHidden/>
              </w:rPr>
              <w:fldChar w:fldCharType="end"/>
            </w:r>
          </w:hyperlink>
        </w:p>
        <w:p w14:paraId="5DF0C60D" w14:textId="096E4834" w:rsidR="00DA53E8" w:rsidRDefault="00DA53E8">
          <w:pPr>
            <w:pStyle w:val="TDC1"/>
            <w:tabs>
              <w:tab w:val="right" w:leader="dot" w:pos="9962"/>
            </w:tabs>
            <w:rPr>
              <w:rFonts w:eastAsiaTheme="minorEastAsia"/>
              <w:noProof/>
              <w:kern w:val="0"/>
              <w:sz w:val="22"/>
              <w:lang w:eastAsia="es-CO"/>
              <w14:ligatures w14:val="none"/>
            </w:rPr>
          </w:pPr>
          <w:hyperlink w:anchor="_Toc207641782" w:history="1">
            <w:r w:rsidRPr="00845969">
              <w:rPr>
                <w:rStyle w:val="Hipervnculo"/>
                <w:noProof/>
              </w:rPr>
              <w:t>Material complementario</w:t>
            </w:r>
            <w:r>
              <w:rPr>
                <w:noProof/>
                <w:webHidden/>
              </w:rPr>
              <w:tab/>
            </w:r>
            <w:r>
              <w:rPr>
                <w:noProof/>
                <w:webHidden/>
              </w:rPr>
              <w:fldChar w:fldCharType="begin"/>
            </w:r>
            <w:r>
              <w:rPr>
                <w:noProof/>
                <w:webHidden/>
              </w:rPr>
              <w:instrText xml:space="preserve"> PAGEREF _Toc207641782 \h </w:instrText>
            </w:r>
            <w:r>
              <w:rPr>
                <w:noProof/>
                <w:webHidden/>
              </w:rPr>
            </w:r>
            <w:r>
              <w:rPr>
                <w:noProof/>
                <w:webHidden/>
              </w:rPr>
              <w:fldChar w:fldCharType="separate"/>
            </w:r>
            <w:r w:rsidR="00634DC8">
              <w:rPr>
                <w:noProof/>
                <w:webHidden/>
              </w:rPr>
              <w:t>36</w:t>
            </w:r>
            <w:r>
              <w:rPr>
                <w:noProof/>
                <w:webHidden/>
              </w:rPr>
              <w:fldChar w:fldCharType="end"/>
            </w:r>
          </w:hyperlink>
        </w:p>
        <w:p w14:paraId="78EAD250" w14:textId="056CC7EE" w:rsidR="00DA53E8" w:rsidRDefault="00DA53E8">
          <w:pPr>
            <w:pStyle w:val="TDC1"/>
            <w:tabs>
              <w:tab w:val="right" w:leader="dot" w:pos="9962"/>
            </w:tabs>
            <w:rPr>
              <w:rFonts w:eastAsiaTheme="minorEastAsia"/>
              <w:noProof/>
              <w:kern w:val="0"/>
              <w:sz w:val="22"/>
              <w:lang w:eastAsia="es-CO"/>
              <w14:ligatures w14:val="none"/>
            </w:rPr>
          </w:pPr>
          <w:hyperlink w:anchor="_Toc207641783" w:history="1">
            <w:r w:rsidRPr="00845969">
              <w:rPr>
                <w:rStyle w:val="Hipervnculo"/>
                <w:noProof/>
              </w:rPr>
              <w:t>Referencias bibliográficas</w:t>
            </w:r>
            <w:r>
              <w:rPr>
                <w:noProof/>
                <w:webHidden/>
              </w:rPr>
              <w:tab/>
            </w:r>
            <w:r>
              <w:rPr>
                <w:noProof/>
                <w:webHidden/>
              </w:rPr>
              <w:fldChar w:fldCharType="begin"/>
            </w:r>
            <w:r>
              <w:rPr>
                <w:noProof/>
                <w:webHidden/>
              </w:rPr>
              <w:instrText xml:space="preserve"> PAGEREF _Toc207641783 \h </w:instrText>
            </w:r>
            <w:r>
              <w:rPr>
                <w:noProof/>
                <w:webHidden/>
              </w:rPr>
            </w:r>
            <w:r>
              <w:rPr>
                <w:noProof/>
                <w:webHidden/>
              </w:rPr>
              <w:fldChar w:fldCharType="separate"/>
            </w:r>
            <w:r w:rsidR="00634DC8">
              <w:rPr>
                <w:noProof/>
                <w:webHidden/>
              </w:rPr>
              <w:t>37</w:t>
            </w:r>
            <w:r>
              <w:rPr>
                <w:noProof/>
                <w:webHidden/>
              </w:rPr>
              <w:fldChar w:fldCharType="end"/>
            </w:r>
          </w:hyperlink>
        </w:p>
        <w:p w14:paraId="63932EFC" w14:textId="340C0F0D" w:rsidR="00DA53E8" w:rsidRDefault="00DA53E8">
          <w:pPr>
            <w:pStyle w:val="TDC1"/>
            <w:tabs>
              <w:tab w:val="right" w:leader="dot" w:pos="9962"/>
            </w:tabs>
            <w:rPr>
              <w:rFonts w:eastAsiaTheme="minorEastAsia"/>
              <w:noProof/>
              <w:kern w:val="0"/>
              <w:sz w:val="22"/>
              <w:lang w:eastAsia="es-CO"/>
              <w14:ligatures w14:val="none"/>
            </w:rPr>
          </w:pPr>
          <w:hyperlink w:anchor="_Toc207641784" w:history="1">
            <w:r w:rsidRPr="00845969">
              <w:rPr>
                <w:rStyle w:val="Hipervnculo"/>
                <w:noProof/>
              </w:rPr>
              <w:t>Créditos</w:t>
            </w:r>
            <w:r>
              <w:rPr>
                <w:noProof/>
                <w:webHidden/>
              </w:rPr>
              <w:tab/>
            </w:r>
            <w:r>
              <w:rPr>
                <w:noProof/>
                <w:webHidden/>
              </w:rPr>
              <w:fldChar w:fldCharType="begin"/>
            </w:r>
            <w:r>
              <w:rPr>
                <w:noProof/>
                <w:webHidden/>
              </w:rPr>
              <w:instrText xml:space="preserve"> PAGEREF _Toc207641784 \h </w:instrText>
            </w:r>
            <w:r>
              <w:rPr>
                <w:noProof/>
                <w:webHidden/>
              </w:rPr>
            </w:r>
            <w:r>
              <w:rPr>
                <w:noProof/>
                <w:webHidden/>
              </w:rPr>
              <w:fldChar w:fldCharType="separate"/>
            </w:r>
            <w:r w:rsidR="00634DC8">
              <w:rPr>
                <w:noProof/>
                <w:webHidden/>
              </w:rPr>
              <w:t>39</w:t>
            </w:r>
            <w:r>
              <w:rPr>
                <w:noProof/>
                <w:webHidden/>
              </w:rPr>
              <w:fldChar w:fldCharType="end"/>
            </w:r>
          </w:hyperlink>
        </w:p>
        <w:p w14:paraId="524176D6" w14:textId="207E775B" w:rsidR="00231879" w:rsidRDefault="00231879" w:rsidP="00231879">
          <w:pPr>
            <w:jc w:val="both"/>
          </w:pPr>
          <w:r>
            <w:rPr>
              <w:b/>
              <w:bCs/>
              <w:lang w:val="es-ES"/>
            </w:rPr>
            <w:fldChar w:fldCharType="end"/>
          </w:r>
        </w:p>
      </w:sdtContent>
    </w:sdt>
    <w:p w14:paraId="64058420" w14:textId="4722ED9F" w:rsidR="007F2B44" w:rsidRPr="005F0B71" w:rsidRDefault="007F2B44" w:rsidP="00064CE1">
      <w:pPr>
        <w:pStyle w:val="TDC1"/>
        <w:rPr>
          <w:lang w:val="es-419"/>
        </w:rPr>
        <w:sectPr w:rsidR="007F2B44" w:rsidRPr="005F0B71" w:rsidSect="00146260">
          <w:footerReference w:type="default" r:id="rId12"/>
          <w:pgSz w:w="12240" w:h="15840"/>
          <w:pgMar w:top="1701" w:right="1134" w:bottom="1134" w:left="1134" w:header="709" w:footer="709" w:gutter="0"/>
          <w:cols w:space="708"/>
          <w:docGrid w:linePitch="360"/>
        </w:sectPr>
      </w:pPr>
    </w:p>
    <w:p w14:paraId="51859525" w14:textId="74A3B8CA" w:rsidR="007F2B44" w:rsidRPr="00572424" w:rsidRDefault="007F2B44" w:rsidP="00572424">
      <w:pPr>
        <w:pStyle w:val="Titulosgenerales"/>
      </w:pPr>
      <w:bookmarkStart w:id="0" w:name="_Toc207641750"/>
      <w:r w:rsidRPr="00572424">
        <w:lastRenderedPageBreak/>
        <w:t>Introducción</w:t>
      </w:r>
      <w:bookmarkEnd w:id="0"/>
    </w:p>
    <w:p w14:paraId="2E5EFD44" w14:textId="77777777" w:rsidR="0005046E" w:rsidRDefault="0005046E" w:rsidP="0005046E">
      <w:r>
        <w:t>El componente formativo “Estrategia de producción y propagación del aguacate” ofrece al aprendiz herramientas técnicas y prácticas para abordar integralmente el manejo del cultivo de aguacate. A partir del conocimiento de su origen, morfología, razas comerciales y condiciones agroecológicas, se fortalecen las capacidades necesarias para planear la producción conforme a los requerimientos del mercado, las normas técnicas vigentes y criterios de sostenibilidad.</w:t>
      </w:r>
    </w:p>
    <w:p w14:paraId="3E53969A" w14:textId="0BFA093C" w:rsidR="00C465E3" w:rsidRDefault="0005046E" w:rsidP="0005046E">
      <w:r>
        <w:t>Este componente también enfatiza en la selección del material vegetal, el manejo del vivero y la aplicación de técnicas de propagación como la injertación, con un enfoque en la calidad del material propagado. Además, promueve la aplicación de buenas prácticas agrícolas y el uso adecuado de instrumentos de medición, asegurando el control de variables que impactan el desarrollo del cultivo. Así, se contribuye a la formación de productores con visión estratégica, capaces de liderar procesos agroproductivos sostenibles y competitivos.</w:t>
      </w:r>
      <w:r w:rsidR="002823A7">
        <w:t xml:space="preserve"> </w:t>
      </w:r>
    </w:p>
    <w:p w14:paraId="3783A1F1" w14:textId="312BE08F" w:rsidR="007F2B44" w:rsidRPr="00C01AFE" w:rsidRDefault="009A4A0C" w:rsidP="00C465E3">
      <w:pPr>
        <w:pStyle w:val="Video"/>
        <w:rPr>
          <w:b/>
          <w:bCs/>
          <w:i/>
          <w:iCs/>
          <w:lang w:val="es-419"/>
        </w:rPr>
      </w:pPr>
      <w:r w:rsidRPr="00C01AFE">
        <w:rPr>
          <w:b/>
          <w:bCs/>
          <w:i/>
          <w:iCs/>
          <w:lang w:val="es-419"/>
        </w:rPr>
        <w:t>Estrategia de producción y propagación del aguacate</w:t>
      </w:r>
    </w:p>
    <w:p w14:paraId="38410B8F" w14:textId="4DA87BB3" w:rsidR="001F6FF3" w:rsidRDefault="00063C78" w:rsidP="002F2EDE">
      <w:pPr>
        <w:ind w:firstLine="0"/>
        <w:jc w:val="center"/>
        <w:rPr>
          <w:noProof/>
        </w:rPr>
      </w:pPr>
      <w:r>
        <w:fldChar w:fldCharType="begin"/>
      </w:r>
      <w:r>
        <w:instrText xml:space="preserve"> INCLUDEPICTURE "https://img.youtube.com/vi/dAy1TmpEh-A/maxresdefault.jpg" \* MERGEFORMATINET </w:instrText>
      </w:r>
      <w:r>
        <w:fldChar w:fldCharType="separate"/>
      </w:r>
      <w:r>
        <w:rPr>
          <w:noProof/>
        </w:rPr>
        <w:drawing>
          <wp:inline distT="0" distB="0" distL="0" distR="0" wp14:anchorId="432CB6B1" wp14:editId="3BC058C9">
            <wp:extent cx="4108862" cy="2311956"/>
            <wp:effectExtent l="0" t="0" r="6350" b="0"/>
            <wp:docPr id="1081117097"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17097" name="Picture 4">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1581" cy="2330366"/>
                    </a:xfrm>
                    <a:prstGeom prst="rect">
                      <a:avLst/>
                    </a:prstGeom>
                    <a:noFill/>
                    <a:ln>
                      <a:noFill/>
                    </a:ln>
                  </pic:spPr>
                </pic:pic>
              </a:graphicData>
            </a:graphic>
          </wp:inline>
        </w:drawing>
      </w:r>
      <w:r>
        <w:fldChar w:fldCharType="end"/>
      </w:r>
    </w:p>
    <w:p w14:paraId="0B6E6CDD" w14:textId="2652FFD3" w:rsidR="00F91830" w:rsidRDefault="00F91830" w:rsidP="007F2B44">
      <w:pPr>
        <w:ind w:firstLine="0"/>
        <w:jc w:val="center"/>
        <w:rPr>
          <w:noProof/>
        </w:rPr>
      </w:pPr>
    </w:p>
    <w:p w14:paraId="3C0D99E8" w14:textId="5093D763" w:rsidR="006A4FA5" w:rsidRPr="006A4FA5" w:rsidRDefault="00066510" w:rsidP="007F2B44">
      <w:pPr>
        <w:ind w:firstLine="0"/>
        <w:jc w:val="center"/>
        <w:rPr>
          <w:b/>
          <w:color w:val="FF0000"/>
        </w:rPr>
      </w:pPr>
      <w:hyperlink r:id="rId14" w:history="1">
        <w:r w:rsidR="009A4A0C" w:rsidRPr="009A4A0C">
          <w:rPr>
            <w:rStyle w:val="Hipervnculo"/>
            <w:b/>
          </w:rPr>
          <w:t>Enlace de reproducción del video</w:t>
        </w:r>
      </w:hyperlink>
    </w:p>
    <w:tbl>
      <w:tblPr>
        <w:tblStyle w:val="Tablaconcuadrcula"/>
        <w:tblW w:w="0" w:type="auto"/>
        <w:tblLook w:val="04A0" w:firstRow="1" w:lastRow="0" w:firstColumn="1" w:lastColumn="0" w:noHBand="0" w:noVBand="1"/>
      </w:tblPr>
      <w:tblGrid>
        <w:gridCol w:w="9678"/>
      </w:tblGrid>
      <w:tr w:rsidR="007F2B44" w:rsidRPr="005F0B71" w14:paraId="647F6E79" w14:textId="77777777" w:rsidTr="008C72B5">
        <w:tc>
          <w:tcPr>
            <w:tcW w:w="9962" w:type="dxa"/>
          </w:tcPr>
          <w:p w14:paraId="764C344D" w14:textId="52BE66F8" w:rsidR="007F2B44" w:rsidRPr="005F0B71" w:rsidRDefault="007F2B44" w:rsidP="00E831F2">
            <w:pPr>
              <w:pStyle w:val="Video"/>
              <w:numPr>
                <w:ilvl w:val="0"/>
                <w:numId w:val="0"/>
              </w:numPr>
              <w:ind w:left="306"/>
              <w:jc w:val="both"/>
              <w:rPr>
                <w:b/>
                <w:lang w:val="es-419"/>
              </w:rPr>
            </w:pPr>
            <w:r w:rsidRPr="005F0B71">
              <w:rPr>
                <w:b/>
                <w:lang w:val="es-419"/>
              </w:rPr>
              <w:t>Síntesis del video:</w:t>
            </w:r>
            <w:r w:rsidR="008B060D">
              <w:rPr>
                <w:b/>
                <w:lang w:val="es-419"/>
              </w:rPr>
              <w:t xml:space="preserve"> </w:t>
            </w:r>
            <w:r w:rsidR="00F5753E" w:rsidRPr="00F5753E">
              <w:rPr>
                <w:bCs/>
                <w:lang w:val="es-419"/>
              </w:rPr>
              <w:t>E</w:t>
            </w:r>
            <w:r w:rsidR="002F2EDE" w:rsidRPr="00F5753E">
              <w:rPr>
                <w:bCs/>
                <w:lang w:val="es-419"/>
              </w:rPr>
              <w:t>strategi</w:t>
            </w:r>
            <w:r w:rsidR="002F2EDE" w:rsidRPr="00E1512E">
              <w:rPr>
                <w:bCs/>
                <w:lang w:val="es-419"/>
              </w:rPr>
              <w:t>a</w:t>
            </w:r>
            <w:r w:rsidR="002F2EDE">
              <w:rPr>
                <w:bCs/>
                <w:lang w:val="es-419"/>
              </w:rPr>
              <w:t xml:space="preserve"> de producción y propagación del aguacate</w:t>
            </w:r>
          </w:p>
        </w:tc>
      </w:tr>
      <w:tr w:rsidR="007F2B44" w:rsidRPr="005F0B71" w14:paraId="1FE8CEA4" w14:textId="77777777" w:rsidTr="008C72B5">
        <w:tc>
          <w:tcPr>
            <w:tcW w:w="9962" w:type="dxa"/>
          </w:tcPr>
          <w:p w14:paraId="63EF4049" w14:textId="5570E0BF" w:rsidR="00F91830" w:rsidRDefault="00F5753E" w:rsidP="00F91830">
            <w:pPr>
              <w:widowControl w:val="0"/>
              <w:rPr>
                <w:b/>
                <w:bCs/>
                <w:lang w:val="es-MX"/>
              </w:rPr>
            </w:pPr>
            <w:r>
              <w:t>N</w:t>
            </w:r>
            <w:r w:rsidR="002F2EDE" w:rsidRPr="002F2EDE">
              <w:t>os complace darle la bienvenida al componente formativo</w:t>
            </w:r>
            <w:r w:rsidR="002F2EDE" w:rsidRPr="002F2EDE">
              <w:rPr>
                <w:lang w:val="es-MX"/>
              </w:rPr>
              <w:t xml:space="preserve"> “Estrategia de producción y propagación del aguacate”.</w:t>
            </w:r>
            <w:r w:rsidR="002F2EDE" w:rsidRPr="002F2EDE">
              <w:rPr>
                <w:b/>
                <w:bCs/>
                <w:lang w:val="es-MX"/>
              </w:rPr>
              <w:t> </w:t>
            </w:r>
          </w:p>
          <w:p w14:paraId="7C487CFC" w14:textId="32816C87" w:rsidR="002F2EDE" w:rsidRDefault="002F2EDE" w:rsidP="00F91830">
            <w:pPr>
              <w:widowControl w:val="0"/>
              <w:rPr>
                <w:lang w:val="es-MX"/>
              </w:rPr>
            </w:pPr>
            <w:r w:rsidRPr="002F2EDE">
              <w:rPr>
                <w:lang w:val="es-MX"/>
              </w:rPr>
              <w:t>El aguacate, conocido como “oro verde”, es un cultivo de alto valor nutricional y económico, reconocido por su creciente demanda en mercados locales e internacionales</w:t>
            </w:r>
            <w:r>
              <w:rPr>
                <w:lang w:val="es-MX"/>
              </w:rPr>
              <w:t>.</w:t>
            </w:r>
          </w:p>
          <w:p w14:paraId="0E1C04CD" w14:textId="77777777" w:rsidR="002F2EDE" w:rsidRPr="002F2EDE" w:rsidRDefault="002F2EDE" w:rsidP="002F2EDE">
            <w:pPr>
              <w:widowControl w:val="0"/>
              <w:rPr>
                <w:lang w:val="es-MX"/>
              </w:rPr>
            </w:pPr>
            <w:r w:rsidRPr="002F2EDE">
              <w:rPr>
                <w:lang w:val="es-MX"/>
              </w:rPr>
              <w:t>Este árbol frutal, originario de Mesoamérica, se adapta a diversas condiciones climáticas y altitudes, siendo clave en el desarrollo agrícola de muchas regiones.</w:t>
            </w:r>
          </w:p>
          <w:p w14:paraId="211C47D1" w14:textId="77777777" w:rsidR="002F2EDE" w:rsidRPr="002F2EDE" w:rsidRDefault="002F2EDE" w:rsidP="002F2EDE">
            <w:pPr>
              <w:widowControl w:val="0"/>
              <w:rPr>
                <w:rFonts w:eastAsia="Times New Roman"/>
                <w:lang w:val="es-MX"/>
              </w:rPr>
            </w:pPr>
            <w:r w:rsidRPr="00B46049">
              <w:rPr>
                <w:rFonts w:eastAsia="Times New Roman"/>
              </w:rPr>
              <w:t>Para garantizar una producción exitosa, la selección del material vegetal es un paso esencial. Es fundamental optar por plantas sanas y certificadas,</w:t>
            </w:r>
            <w:r>
              <w:rPr>
                <w:rFonts w:eastAsia="Times New Roman"/>
              </w:rPr>
              <w:t xml:space="preserve"> </w:t>
            </w:r>
            <w:r w:rsidRPr="002F2EDE">
              <w:rPr>
                <w:rFonts w:eastAsia="Times New Roman"/>
                <w:lang w:val="es-MX"/>
              </w:rPr>
              <w:t>libres de enfermedades y con características genéticas que aseguren una buena productividad y resistencia. Este proceso es el punto de partida para establecer cultivos de alta calidad.</w:t>
            </w:r>
          </w:p>
          <w:p w14:paraId="7346765E" w14:textId="77777777" w:rsidR="001D6CC6" w:rsidRPr="001D6CC6" w:rsidRDefault="002F2EDE" w:rsidP="001D6CC6">
            <w:pPr>
              <w:rPr>
                <w:rFonts w:eastAsia="Times New Roman"/>
              </w:rPr>
            </w:pPr>
            <w:r w:rsidRPr="00B46049">
              <w:rPr>
                <w:rFonts w:eastAsia="Times New Roman"/>
              </w:rPr>
              <w:t>En cuanto al manejo del vivero, la atención a los detalles marca la diferencia. Un vivero bien gestionado proporciona las condiciones ideales para el crecimiento inicial de las plantas,</w:t>
            </w:r>
            <w:r>
              <w:rPr>
                <w:rFonts w:eastAsia="Times New Roman"/>
              </w:rPr>
              <w:t xml:space="preserve"> </w:t>
            </w:r>
            <w:r w:rsidR="001D6CC6" w:rsidRPr="001D6CC6">
              <w:rPr>
                <w:rFonts w:eastAsia="Times New Roman"/>
              </w:rPr>
              <w:t xml:space="preserve">desde el uso de sustratos adecuados hasta un control preciso de riego y protección frente a plagas. </w:t>
            </w:r>
          </w:p>
          <w:p w14:paraId="155EDFC8" w14:textId="2F95E0FF" w:rsidR="002F2EDE" w:rsidRDefault="001D6CC6" w:rsidP="002F2EDE">
            <w:pPr>
              <w:widowControl w:val="0"/>
              <w:rPr>
                <w:rFonts w:eastAsia="Times New Roman"/>
              </w:rPr>
            </w:pPr>
            <w:r w:rsidRPr="001D6CC6">
              <w:rPr>
                <w:rFonts w:eastAsia="Times New Roman"/>
              </w:rPr>
              <w:t xml:space="preserve">Estas prácticas aseguran que las plántulas se desarrollen fuertes y listas para </w:t>
            </w:r>
            <w:r w:rsidRPr="001D6CC6">
              <w:rPr>
                <w:rFonts w:eastAsia="Times New Roman"/>
              </w:rPr>
              <w:lastRenderedPageBreak/>
              <w:t>la siembra en campo abierto.</w:t>
            </w:r>
          </w:p>
          <w:p w14:paraId="31DCC3BB" w14:textId="24003203" w:rsidR="001D6CC6" w:rsidRDefault="001D6CC6" w:rsidP="002F2EDE">
            <w:pPr>
              <w:widowControl w:val="0"/>
              <w:rPr>
                <w:rFonts w:eastAsia="Times New Roman"/>
              </w:rPr>
            </w:pPr>
            <w:r w:rsidRPr="001D6CC6">
              <w:rPr>
                <w:rFonts w:eastAsia="Times New Roman"/>
              </w:rPr>
              <w:t>¡Le invitamos a explorar el contenido formativo y a apropiarse de los conceptos y métodos disponibles para la siembra de aguacate de manera efectiva!</w:t>
            </w:r>
          </w:p>
          <w:p w14:paraId="07BE0595" w14:textId="05B84747" w:rsidR="001F6FF3" w:rsidRPr="005F0B71" w:rsidRDefault="001D6CC6" w:rsidP="008A6C44">
            <w:pPr>
              <w:widowControl w:val="0"/>
              <w:rPr>
                <w:lang w:val="es-419"/>
              </w:rPr>
            </w:pPr>
            <w:r w:rsidRPr="001D6CC6">
              <w:rPr>
                <w:rFonts w:eastAsia="Times New Roman"/>
              </w:rPr>
              <w:t>Con conocimiento y práctica, contribuirá al desarrollo sostenible y al éxito de este importante cultivo.</w:t>
            </w:r>
          </w:p>
        </w:tc>
      </w:tr>
    </w:tbl>
    <w:p w14:paraId="7DA5695E" w14:textId="77777777" w:rsidR="00FE6768" w:rsidRDefault="00FE6768">
      <w:pPr>
        <w:spacing w:before="0" w:after="160" w:line="259" w:lineRule="auto"/>
        <w:ind w:firstLine="0"/>
        <w:rPr>
          <w:rFonts w:ascii="Calibri" w:hAnsi="Calibri" w:cs="Calibri"/>
          <w:szCs w:val="28"/>
          <w:lang w:val="es-419"/>
        </w:rPr>
      </w:pPr>
      <w:r>
        <w:rPr>
          <w:rFonts w:ascii="Calibri" w:hAnsi="Calibri" w:cs="Calibri"/>
          <w:szCs w:val="28"/>
          <w:lang w:val="es-419"/>
        </w:rPr>
        <w:lastRenderedPageBreak/>
        <w:br w:type="page"/>
      </w:r>
    </w:p>
    <w:p w14:paraId="5E8A2E94" w14:textId="539B26DB" w:rsidR="00622536" w:rsidRDefault="00F91830" w:rsidP="00622536">
      <w:pPr>
        <w:pStyle w:val="Ttulo1"/>
      </w:pPr>
      <w:bookmarkStart w:id="1" w:name="_Toc207641751"/>
      <w:r>
        <w:lastRenderedPageBreak/>
        <w:t>Generalidades del aguacate</w:t>
      </w:r>
      <w:bookmarkEnd w:id="1"/>
    </w:p>
    <w:p w14:paraId="144F06ED" w14:textId="022E81B8" w:rsidR="00A144FE" w:rsidRDefault="0005046E" w:rsidP="00A144FE">
      <w:pPr>
        <w:rPr>
          <w:rFonts w:ascii="Calibri" w:hAnsi="Calibri" w:cs="Calibri"/>
          <w:szCs w:val="28"/>
          <w:lang w:val="es-419"/>
        </w:rPr>
      </w:pPr>
      <w:r w:rsidRPr="0005046E">
        <w:rPr>
          <w:rFonts w:ascii="Calibri" w:hAnsi="Calibri" w:cs="Calibri"/>
          <w:szCs w:val="28"/>
          <w:lang w:val="es-419"/>
        </w:rPr>
        <w:t>El cultivo del aguacate se ha consolidado como una alternativa productiva de alto valor estratégico en diferentes regiones del mundo, especialmente por su creciente demanda en los mercados internacionales y sus múltiples aplicaciones alimenticias, cosméticas y agroindustriales. Para entender mejor esta especie, es importante conocer aspectos como su origen, cómo se clasifica, cómo es su planta, qué tipos y variedades existen, y qué normas técnicas se deben cumplir para su producción. Estos temas permiten tener una base sólida para cuidar el cultivo, mejorar la calidad del fruto y asegurar una producción eficiente y segura.</w:t>
      </w:r>
    </w:p>
    <w:p w14:paraId="4D33215F" w14:textId="5562E8D3" w:rsidR="0005046E" w:rsidRDefault="00FF041B" w:rsidP="00FF041B">
      <w:pPr>
        <w:pStyle w:val="Ttulo2"/>
      </w:pPr>
      <w:bookmarkStart w:id="2" w:name="_Toc207641752"/>
      <w:r>
        <w:t>Origen y taxonomía</w:t>
      </w:r>
      <w:bookmarkEnd w:id="2"/>
    </w:p>
    <w:p w14:paraId="4E8ADA91" w14:textId="501D442F" w:rsidR="00FF041B" w:rsidRDefault="00FF041B" w:rsidP="00A144FE">
      <w:pPr>
        <w:rPr>
          <w:rFonts w:ascii="Calibri" w:hAnsi="Calibri" w:cs="Calibri"/>
          <w:szCs w:val="28"/>
          <w:lang w:val="es-419"/>
        </w:rPr>
      </w:pPr>
      <w:r w:rsidRPr="00FF041B">
        <w:rPr>
          <w:rFonts w:ascii="Calibri" w:hAnsi="Calibri" w:cs="Calibri"/>
          <w:szCs w:val="28"/>
          <w:lang w:val="es-419"/>
        </w:rPr>
        <w:t>El aguacate (</w:t>
      </w:r>
      <w:proofErr w:type="spellStart"/>
      <w:r w:rsidR="005C4094" w:rsidRPr="00C5170C">
        <w:rPr>
          <w:rStyle w:val="Extranjerismo"/>
        </w:rPr>
        <w:t>Persea</w:t>
      </w:r>
      <w:proofErr w:type="spellEnd"/>
      <w:r w:rsidR="005C4094" w:rsidRPr="00C5170C">
        <w:rPr>
          <w:rStyle w:val="Extranjerismo"/>
        </w:rPr>
        <w:t xml:space="preserve"> americana</w:t>
      </w:r>
      <w:r w:rsidRPr="00FF041B">
        <w:rPr>
          <w:rFonts w:ascii="Calibri" w:hAnsi="Calibri" w:cs="Calibri"/>
          <w:szCs w:val="28"/>
          <w:lang w:val="es-419"/>
        </w:rPr>
        <w:t xml:space="preserve">) es una especie originaria de Mesoamérica, principalmente de las zonas montañosas del sur de México y Guatemala. Su historia se remonta a más de 8.000 años de domesticación, con evidencias fósiles que datan de hace al menos 12.000 años. Esta fruta era parte fundamental en la dieta de culturas antiguas como los mayas y aztecas. Su nombre proviene del </w:t>
      </w:r>
      <w:r w:rsidRPr="00AC7768">
        <w:rPr>
          <w:rStyle w:val="Extranjerismo"/>
          <w:lang w:val="es-419"/>
        </w:rPr>
        <w:t xml:space="preserve">náhuatl </w:t>
      </w:r>
      <w:proofErr w:type="spellStart"/>
      <w:r w:rsidRPr="00AC7768">
        <w:rPr>
          <w:rStyle w:val="Extranjerismo"/>
          <w:lang w:val="es-419"/>
        </w:rPr>
        <w:t>ahuacatl</w:t>
      </w:r>
      <w:proofErr w:type="spellEnd"/>
      <w:r w:rsidRPr="00FF041B">
        <w:rPr>
          <w:rFonts w:ascii="Calibri" w:hAnsi="Calibri" w:cs="Calibri"/>
          <w:szCs w:val="28"/>
          <w:lang w:val="es-419"/>
        </w:rPr>
        <w:t>, en alusión a la forma del fruto.</w:t>
      </w:r>
    </w:p>
    <w:p w14:paraId="6556E1E0" w14:textId="48C53A85" w:rsidR="00FF041B" w:rsidRDefault="00FF041B" w:rsidP="00A144FE">
      <w:pPr>
        <w:rPr>
          <w:rFonts w:ascii="Calibri" w:hAnsi="Calibri" w:cs="Calibri"/>
          <w:szCs w:val="28"/>
          <w:lang w:val="es-419"/>
        </w:rPr>
      </w:pPr>
      <w:r w:rsidRPr="00FF041B">
        <w:rPr>
          <w:rFonts w:ascii="Calibri" w:hAnsi="Calibri" w:cs="Calibri"/>
          <w:szCs w:val="28"/>
          <w:lang w:val="es-419"/>
        </w:rPr>
        <w:t>La taxonomía del aguacate permite identificarlo como una planta frutal de origen tropical, perteneciente a un grupo de árboles perennes con hojas simples, flores pequeñas y frutos con una sola semilla. Su clasificación científica agrupa al aguacate en los siguientes niveles:</w:t>
      </w:r>
    </w:p>
    <w:p w14:paraId="5887384E" w14:textId="71A9C133" w:rsidR="00FF041B" w:rsidRPr="00FF041B" w:rsidRDefault="00FF041B" w:rsidP="00FF041B">
      <w:pPr>
        <w:rPr>
          <w:rFonts w:ascii="Calibri" w:hAnsi="Calibri" w:cs="Calibri"/>
          <w:szCs w:val="28"/>
          <w:lang w:val="es-419"/>
        </w:rPr>
      </w:pPr>
      <w:r w:rsidRPr="00FF041B">
        <w:rPr>
          <w:rFonts w:ascii="Calibri" w:hAnsi="Calibri" w:cs="Calibri"/>
          <w:b/>
          <w:bCs/>
          <w:szCs w:val="28"/>
          <w:lang w:val="es-419"/>
        </w:rPr>
        <w:t xml:space="preserve">Clase. </w:t>
      </w:r>
      <w:r w:rsidRPr="00FC6827">
        <w:rPr>
          <w:rStyle w:val="Extranjerismo"/>
          <w:b/>
          <w:bCs/>
        </w:rPr>
        <w:t>Magnoliopsida</w:t>
      </w:r>
      <w:r w:rsidRPr="00FF041B">
        <w:rPr>
          <w:rFonts w:ascii="Calibri" w:hAnsi="Calibri" w:cs="Calibri"/>
          <w:b/>
          <w:bCs/>
          <w:szCs w:val="28"/>
          <w:lang w:val="es-419"/>
        </w:rPr>
        <w:t xml:space="preserve"> (Dicotiledóneas):</w:t>
      </w:r>
      <w:r>
        <w:rPr>
          <w:rFonts w:ascii="Calibri" w:hAnsi="Calibri" w:cs="Calibri"/>
          <w:szCs w:val="28"/>
          <w:lang w:val="es-419"/>
        </w:rPr>
        <w:t xml:space="preserve"> e</w:t>
      </w:r>
      <w:r w:rsidRPr="00FF041B">
        <w:rPr>
          <w:rFonts w:ascii="Calibri" w:hAnsi="Calibri" w:cs="Calibri"/>
          <w:szCs w:val="28"/>
          <w:lang w:val="es-419"/>
        </w:rPr>
        <w:t xml:space="preserve">l aguacate pertenece al grupo de plantas que se desarrollan a partir de semillas con dos cotiledones. Esto se refleja en </w:t>
      </w:r>
      <w:r w:rsidRPr="00FF041B">
        <w:rPr>
          <w:rFonts w:ascii="Calibri" w:hAnsi="Calibri" w:cs="Calibri"/>
          <w:szCs w:val="28"/>
          <w:lang w:val="es-419"/>
        </w:rPr>
        <w:lastRenderedPageBreak/>
        <w:t xml:space="preserve">su estructura: hojas anchas con nervaduras ramificadas, flores completas y frutos desarrollados con una sola semilla central. </w:t>
      </w:r>
    </w:p>
    <w:p w14:paraId="38C589F3" w14:textId="2F96295B" w:rsidR="00FF041B" w:rsidRPr="00FF041B" w:rsidRDefault="00FF041B" w:rsidP="00FF041B">
      <w:pPr>
        <w:rPr>
          <w:rFonts w:ascii="Calibri" w:hAnsi="Calibri" w:cs="Calibri"/>
          <w:szCs w:val="28"/>
          <w:lang w:val="es-419"/>
        </w:rPr>
      </w:pPr>
      <w:r w:rsidRPr="00FF041B">
        <w:rPr>
          <w:rFonts w:ascii="Calibri" w:hAnsi="Calibri" w:cs="Calibri"/>
          <w:b/>
          <w:bCs/>
          <w:szCs w:val="28"/>
          <w:lang w:val="es-419"/>
        </w:rPr>
        <w:t xml:space="preserve">Orden. </w:t>
      </w:r>
      <w:proofErr w:type="spellStart"/>
      <w:r w:rsidRPr="00FC6827">
        <w:rPr>
          <w:rStyle w:val="Extranjerismo"/>
          <w:b/>
          <w:bCs/>
        </w:rPr>
        <w:t>Laurales</w:t>
      </w:r>
      <w:proofErr w:type="spellEnd"/>
      <w:r w:rsidRPr="00FF041B">
        <w:rPr>
          <w:rFonts w:ascii="Calibri" w:hAnsi="Calibri" w:cs="Calibri"/>
          <w:b/>
          <w:bCs/>
          <w:szCs w:val="28"/>
          <w:lang w:val="es-419"/>
        </w:rPr>
        <w:t>:</w:t>
      </w:r>
      <w:r>
        <w:rPr>
          <w:rFonts w:ascii="Calibri" w:hAnsi="Calibri" w:cs="Calibri"/>
          <w:szCs w:val="28"/>
          <w:lang w:val="es-419"/>
        </w:rPr>
        <w:t xml:space="preserve"> c</w:t>
      </w:r>
      <w:r w:rsidRPr="00FF041B">
        <w:rPr>
          <w:rFonts w:ascii="Calibri" w:hAnsi="Calibri" w:cs="Calibri"/>
          <w:szCs w:val="28"/>
          <w:lang w:val="es-419"/>
        </w:rPr>
        <w:t xml:space="preserve">omo árbol del orden </w:t>
      </w:r>
      <w:proofErr w:type="spellStart"/>
      <w:r w:rsidRPr="00FC6827">
        <w:rPr>
          <w:rStyle w:val="Extranjerismo"/>
        </w:rPr>
        <w:t>laurales</w:t>
      </w:r>
      <w:proofErr w:type="spellEnd"/>
      <w:r w:rsidRPr="00FF041B">
        <w:rPr>
          <w:rFonts w:ascii="Calibri" w:hAnsi="Calibri" w:cs="Calibri"/>
          <w:szCs w:val="28"/>
          <w:lang w:val="es-419"/>
        </w:rPr>
        <w:t xml:space="preserve">, el aguacate comparte rasgos con otras especies leñosas adaptadas </w:t>
      </w:r>
      <w:proofErr w:type="gramStart"/>
      <w:r w:rsidRPr="00FF041B">
        <w:rPr>
          <w:rFonts w:ascii="Calibri" w:hAnsi="Calibri" w:cs="Calibri"/>
          <w:szCs w:val="28"/>
          <w:lang w:val="es-419"/>
        </w:rPr>
        <w:t>a</w:t>
      </w:r>
      <w:proofErr w:type="gramEnd"/>
      <w:r w:rsidRPr="00FF041B">
        <w:rPr>
          <w:rFonts w:ascii="Calibri" w:hAnsi="Calibri" w:cs="Calibri"/>
          <w:szCs w:val="28"/>
          <w:lang w:val="es-419"/>
        </w:rPr>
        <w:t xml:space="preserve"> ambientes tropicales. Su madera es suave, y tanto sus hojas como su fruto presentan compuestos aromáticos característicos del grupo.</w:t>
      </w:r>
    </w:p>
    <w:p w14:paraId="688C80C3" w14:textId="497D0D5D" w:rsidR="00FF041B" w:rsidRPr="00FF041B" w:rsidRDefault="00FF041B" w:rsidP="00FF041B">
      <w:pPr>
        <w:rPr>
          <w:rFonts w:ascii="Calibri" w:hAnsi="Calibri" w:cs="Calibri"/>
          <w:szCs w:val="28"/>
          <w:lang w:val="es-419"/>
        </w:rPr>
      </w:pPr>
      <w:r w:rsidRPr="00FF041B">
        <w:rPr>
          <w:rFonts w:ascii="Calibri" w:hAnsi="Calibri" w:cs="Calibri"/>
          <w:b/>
          <w:bCs/>
          <w:szCs w:val="28"/>
          <w:lang w:val="es-419"/>
        </w:rPr>
        <w:t xml:space="preserve">Familia. </w:t>
      </w:r>
      <w:proofErr w:type="spellStart"/>
      <w:r w:rsidRPr="00E37E02">
        <w:rPr>
          <w:rStyle w:val="Extranjerismo"/>
          <w:b/>
          <w:bCs/>
        </w:rPr>
        <w:t>Lauraceae</w:t>
      </w:r>
      <w:proofErr w:type="spellEnd"/>
      <w:r>
        <w:rPr>
          <w:rFonts w:ascii="Calibri" w:hAnsi="Calibri" w:cs="Calibri"/>
          <w:szCs w:val="28"/>
          <w:lang w:val="es-419"/>
        </w:rPr>
        <w:t>: e</w:t>
      </w:r>
      <w:r w:rsidRPr="00FF041B">
        <w:rPr>
          <w:rFonts w:ascii="Calibri" w:hAnsi="Calibri" w:cs="Calibri"/>
          <w:szCs w:val="28"/>
          <w:lang w:val="es-419"/>
        </w:rPr>
        <w:t>l aguacate forma parte de la familia del laurel, conocida por la presencia de aceites esenciales. Esta familia se distingue por plantas perennes, de follaje denso, flores discretas y gran diversidad ecológica.</w:t>
      </w:r>
    </w:p>
    <w:p w14:paraId="0DE83577" w14:textId="14BE1C37" w:rsidR="00FF041B" w:rsidRPr="00FF041B" w:rsidRDefault="00FF041B" w:rsidP="00FF041B">
      <w:pPr>
        <w:rPr>
          <w:rFonts w:ascii="Calibri" w:hAnsi="Calibri" w:cs="Calibri"/>
          <w:szCs w:val="28"/>
          <w:lang w:val="es-419"/>
        </w:rPr>
      </w:pPr>
      <w:r w:rsidRPr="00FF041B">
        <w:rPr>
          <w:rFonts w:ascii="Calibri" w:hAnsi="Calibri" w:cs="Calibri"/>
          <w:b/>
          <w:bCs/>
          <w:szCs w:val="28"/>
          <w:lang w:val="es-419"/>
        </w:rPr>
        <w:t xml:space="preserve">Género. </w:t>
      </w:r>
      <w:proofErr w:type="spellStart"/>
      <w:r w:rsidRPr="00B40103">
        <w:rPr>
          <w:rStyle w:val="Extranjerismo"/>
          <w:b/>
          <w:bCs/>
        </w:rPr>
        <w:t>Persea</w:t>
      </w:r>
      <w:proofErr w:type="spellEnd"/>
      <w:r>
        <w:rPr>
          <w:rFonts w:ascii="Calibri" w:hAnsi="Calibri" w:cs="Calibri"/>
          <w:szCs w:val="28"/>
          <w:lang w:val="es-419"/>
        </w:rPr>
        <w:t>: d</w:t>
      </w:r>
      <w:r w:rsidRPr="00FF041B">
        <w:rPr>
          <w:rFonts w:ascii="Calibri" w:hAnsi="Calibri" w:cs="Calibri"/>
          <w:szCs w:val="28"/>
          <w:lang w:val="es-419"/>
        </w:rPr>
        <w:t xml:space="preserve">entro de este género, el aguacate se relaciona con más de 150 especies tropicales, aunque solo unas pocas son aptas para el consumo humano. </w:t>
      </w:r>
      <w:proofErr w:type="spellStart"/>
      <w:r w:rsidRPr="00B40103">
        <w:rPr>
          <w:rStyle w:val="Extranjerismo"/>
        </w:rPr>
        <w:t>Persea</w:t>
      </w:r>
      <w:proofErr w:type="spellEnd"/>
      <w:r w:rsidRPr="00FF041B">
        <w:rPr>
          <w:rFonts w:ascii="Calibri" w:hAnsi="Calibri" w:cs="Calibri"/>
          <w:szCs w:val="28"/>
          <w:lang w:val="es-419"/>
        </w:rPr>
        <w:t xml:space="preserve"> se caracteriza por sus frutos grandes con semilla única y alto contenido de lípidos.</w:t>
      </w:r>
    </w:p>
    <w:p w14:paraId="5162CFF7" w14:textId="1A85D0B7" w:rsidR="00FF041B" w:rsidRDefault="00FF041B" w:rsidP="00FF041B">
      <w:pPr>
        <w:rPr>
          <w:rFonts w:ascii="Calibri" w:hAnsi="Calibri" w:cs="Calibri"/>
          <w:szCs w:val="28"/>
          <w:lang w:val="es-419"/>
        </w:rPr>
      </w:pPr>
      <w:r w:rsidRPr="00FF041B">
        <w:rPr>
          <w:rFonts w:ascii="Calibri" w:hAnsi="Calibri" w:cs="Calibri"/>
          <w:b/>
          <w:bCs/>
          <w:szCs w:val="28"/>
          <w:lang w:val="es-419"/>
        </w:rPr>
        <w:t>Especie.</w:t>
      </w:r>
      <w:r w:rsidRPr="00FC6827">
        <w:rPr>
          <w:rFonts w:ascii="Calibri" w:hAnsi="Calibri" w:cs="Calibri"/>
          <w:b/>
          <w:bCs/>
          <w:szCs w:val="28"/>
          <w:lang w:val="es-419"/>
        </w:rPr>
        <w:t xml:space="preserve"> </w:t>
      </w:r>
      <w:proofErr w:type="spellStart"/>
      <w:r w:rsidRPr="00FC6827">
        <w:rPr>
          <w:rStyle w:val="Extranjerismo"/>
          <w:b/>
          <w:bCs/>
        </w:rPr>
        <w:t>Persea</w:t>
      </w:r>
      <w:proofErr w:type="spellEnd"/>
      <w:r w:rsidRPr="00C5170C">
        <w:rPr>
          <w:rStyle w:val="Extranjerismo"/>
          <w:b/>
          <w:bCs/>
        </w:rPr>
        <w:t xml:space="preserve"> americana Mill</w:t>
      </w:r>
      <w:r>
        <w:rPr>
          <w:rFonts w:ascii="Calibri" w:hAnsi="Calibri" w:cs="Calibri"/>
          <w:szCs w:val="28"/>
          <w:lang w:val="es-419"/>
        </w:rPr>
        <w:t>: e</w:t>
      </w:r>
      <w:r w:rsidRPr="00FF041B">
        <w:rPr>
          <w:rFonts w:ascii="Calibri" w:hAnsi="Calibri" w:cs="Calibri"/>
          <w:szCs w:val="28"/>
          <w:lang w:val="es-419"/>
        </w:rPr>
        <w:t>s la especie domesticada y cultivada por su fruto comestible, cuya pulpa suave, cremosa y rica en grasas saludables lo hace altamente valorado en la alimentación humana y la industria agroalimentaria.</w:t>
      </w:r>
    </w:p>
    <w:p w14:paraId="2DF11D27" w14:textId="199B33D7" w:rsidR="00FF041B" w:rsidRDefault="00FF041B" w:rsidP="00FF041B">
      <w:pPr>
        <w:pStyle w:val="Ttulo2"/>
      </w:pPr>
      <w:bookmarkStart w:id="3" w:name="_Toc207641753"/>
      <w:r>
        <w:t>Morfología de la planta</w:t>
      </w:r>
      <w:bookmarkEnd w:id="3"/>
    </w:p>
    <w:p w14:paraId="722083F6" w14:textId="11C2BB3F" w:rsidR="00FF041B" w:rsidRDefault="00FF041B" w:rsidP="00FF041B">
      <w:pPr>
        <w:rPr>
          <w:lang w:val="es-419" w:eastAsia="es-CO"/>
        </w:rPr>
      </w:pPr>
      <w:r w:rsidRPr="00FF041B">
        <w:rPr>
          <w:lang w:val="es-419" w:eastAsia="es-CO"/>
        </w:rPr>
        <w:t>La estructura del aguacate presenta características que determinan su comportamiento frente al clima, el suelo y las prácticas de cultivo. Conocer estas particularidades permite aplicar un manejo técnico más preciso y adaptado a las condiciones del entorno.</w:t>
      </w:r>
    </w:p>
    <w:p w14:paraId="7696190E" w14:textId="41DCB5D3" w:rsidR="00FF041B" w:rsidRDefault="00FF041B" w:rsidP="00FF041B">
      <w:pPr>
        <w:rPr>
          <w:lang w:val="es-419" w:eastAsia="es-CO"/>
        </w:rPr>
      </w:pPr>
      <w:r w:rsidRPr="00FF041B">
        <w:rPr>
          <w:b/>
          <w:bCs/>
          <w:lang w:val="es-419" w:eastAsia="es-CO"/>
        </w:rPr>
        <w:lastRenderedPageBreak/>
        <w:t>Raíz</w:t>
      </w:r>
      <w:r>
        <w:rPr>
          <w:lang w:val="es-419" w:eastAsia="es-CO"/>
        </w:rPr>
        <w:t>: e</w:t>
      </w:r>
      <w:r w:rsidRPr="00FF041B">
        <w:rPr>
          <w:lang w:val="es-419" w:eastAsia="es-CO"/>
        </w:rPr>
        <w:t>l aguacate tiene raíces superficiales sin pelos absorbentes. La absorción de agua y nutrientes ocurre en zonas jóvenes, lo que requiere suelos aireados y con buen drenaje para evitar enfermedades como la pudrición radical.</w:t>
      </w:r>
    </w:p>
    <w:p w14:paraId="3BE17BA5" w14:textId="70B39FF1" w:rsidR="00FF041B" w:rsidRDefault="00FF041B" w:rsidP="00FF041B">
      <w:pPr>
        <w:rPr>
          <w:lang w:val="es-419" w:eastAsia="es-CO"/>
        </w:rPr>
      </w:pPr>
      <w:r w:rsidRPr="00FF041B">
        <w:rPr>
          <w:b/>
          <w:bCs/>
          <w:lang w:val="es-419" w:eastAsia="es-CO"/>
        </w:rPr>
        <w:t>Tallo</w:t>
      </w:r>
      <w:r>
        <w:rPr>
          <w:lang w:val="es-419" w:eastAsia="es-CO"/>
        </w:rPr>
        <w:t>: e</w:t>
      </w:r>
      <w:r w:rsidRPr="00FF041B">
        <w:rPr>
          <w:lang w:val="es-419" w:eastAsia="es-CO"/>
        </w:rPr>
        <w:t>s leñoso, erecto y robusto, con corteza grisácea. Puede alcanzar más de 20 m si no se poda. Forma una copa amplia que sostiene el follaje necesario para la fotosíntesis y el equilibrio estructural del árbol.</w:t>
      </w:r>
    </w:p>
    <w:p w14:paraId="4E5BCEBB" w14:textId="60091FBB" w:rsidR="00FF041B" w:rsidRPr="00FF041B" w:rsidRDefault="00FF041B" w:rsidP="00FF041B">
      <w:pPr>
        <w:rPr>
          <w:lang w:val="es-419" w:eastAsia="es-CO"/>
        </w:rPr>
      </w:pPr>
      <w:r w:rsidRPr="00FF041B">
        <w:rPr>
          <w:b/>
          <w:bCs/>
          <w:lang w:val="es-419" w:eastAsia="es-CO"/>
        </w:rPr>
        <w:t>Hojas</w:t>
      </w:r>
      <w:r>
        <w:rPr>
          <w:lang w:val="es-419" w:eastAsia="es-CO"/>
        </w:rPr>
        <w:t>: s</w:t>
      </w:r>
      <w:r w:rsidRPr="00FF041B">
        <w:rPr>
          <w:lang w:val="es-419" w:eastAsia="es-CO"/>
        </w:rPr>
        <w:t>on simples, alternas y de forma elíptica. Su color verde brillante facilita la captación de luz. Algunas variedades desprenden aromas específicos. Cumplen funciones esenciales en la fotosíntesis y en el soporte energético del fruto.</w:t>
      </w:r>
    </w:p>
    <w:p w14:paraId="6B5C172B" w14:textId="77C052C0" w:rsidR="00FF041B" w:rsidRDefault="00C32111" w:rsidP="00A144FE">
      <w:pPr>
        <w:rPr>
          <w:rFonts w:ascii="Calibri" w:hAnsi="Calibri" w:cs="Calibri"/>
          <w:szCs w:val="28"/>
          <w:lang w:val="es-419"/>
        </w:rPr>
      </w:pPr>
      <w:r w:rsidRPr="00C32111">
        <w:rPr>
          <w:rFonts w:ascii="Calibri" w:hAnsi="Calibri" w:cs="Calibri"/>
          <w:b/>
          <w:bCs/>
          <w:szCs w:val="28"/>
          <w:lang w:val="es-419"/>
        </w:rPr>
        <w:t>Flores</w:t>
      </w:r>
      <w:r>
        <w:rPr>
          <w:rFonts w:ascii="Calibri" w:hAnsi="Calibri" w:cs="Calibri"/>
          <w:szCs w:val="28"/>
          <w:lang w:val="es-419"/>
        </w:rPr>
        <w:t>: a</w:t>
      </w:r>
      <w:r w:rsidRPr="00C32111">
        <w:rPr>
          <w:rFonts w:ascii="Calibri" w:hAnsi="Calibri" w:cs="Calibri"/>
          <w:szCs w:val="28"/>
          <w:lang w:val="es-419"/>
        </w:rPr>
        <w:t>grupadas en panículas, son pequeñas y hermafroditas. Presentan dicogamia protógina, donde primero madura el órgano femenino. Esta característica favorece la polinización cruzada y debe considerarse al elegir</w:t>
      </w:r>
      <w:r w:rsidR="00DE7699">
        <w:rPr>
          <w:rFonts w:ascii="Calibri" w:hAnsi="Calibri" w:cs="Calibri"/>
          <w:szCs w:val="28"/>
          <w:lang w:val="es-419"/>
        </w:rPr>
        <w:t xml:space="preserve"> </w:t>
      </w:r>
      <w:r w:rsidR="00DE7699" w:rsidRPr="00DE7699">
        <w:rPr>
          <w:rFonts w:ascii="Calibri" w:hAnsi="Calibri" w:cs="Calibri"/>
          <w:szCs w:val="28"/>
          <w:lang w:val="es-419"/>
        </w:rPr>
        <w:t>variedades compatibles en una plantación.</w:t>
      </w:r>
    </w:p>
    <w:p w14:paraId="437CC14C" w14:textId="6EA5EF2A" w:rsidR="00FF041B" w:rsidRDefault="00DE7699" w:rsidP="00A144FE">
      <w:pPr>
        <w:rPr>
          <w:rFonts w:ascii="Calibri" w:hAnsi="Calibri" w:cs="Calibri"/>
          <w:szCs w:val="28"/>
          <w:lang w:val="es-419"/>
        </w:rPr>
      </w:pPr>
      <w:r w:rsidRPr="00DE7699">
        <w:rPr>
          <w:rFonts w:ascii="Calibri" w:hAnsi="Calibri" w:cs="Calibri"/>
          <w:b/>
          <w:bCs/>
          <w:szCs w:val="28"/>
          <w:lang w:val="es-419"/>
        </w:rPr>
        <w:t>Fruto</w:t>
      </w:r>
      <w:r>
        <w:rPr>
          <w:rFonts w:ascii="Calibri" w:hAnsi="Calibri" w:cs="Calibri"/>
          <w:szCs w:val="28"/>
          <w:lang w:val="es-419"/>
        </w:rPr>
        <w:t>: e</w:t>
      </w:r>
      <w:r w:rsidRPr="00DE7699">
        <w:rPr>
          <w:rFonts w:ascii="Calibri" w:hAnsi="Calibri" w:cs="Calibri"/>
          <w:szCs w:val="28"/>
          <w:lang w:val="es-419"/>
        </w:rPr>
        <w:t>s una drupa con una sola semilla. Su tamaño, forma y color varían por variedad. La maduración ocurre fuera del árbol. Su pulpa es cremosa y rica en grasas saludables, ideal para consumo fresco y procesado.</w:t>
      </w:r>
    </w:p>
    <w:p w14:paraId="73FC4E14" w14:textId="45273E30" w:rsidR="00FF041B" w:rsidRDefault="00DE7699" w:rsidP="00DE7699">
      <w:pPr>
        <w:pStyle w:val="Ttulo2"/>
      </w:pPr>
      <w:bookmarkStart w:id="4" w:name="_Toc207641754"/>
      <w:r>
        <w:t>Tipos y razas</w:t>
      </w:r>
      <w:bookmarkEnd w:id="4"/>
    </w:p>
    <w:p w14:paraId="0D8991F4" w14:textId="68672D88" w:rsidR="00DE7699" w:rsidRDefault="00DE7699" w:rsidP="00A144FE">
      <w:pPr>
        <w:rPr>
          <w:rFonts w:ascii="Calibri" w:hAnsi="Calibri" w:cs="Calibri"/>
          <w:szCs w:val="28"/>
          <w:lang w:val="es-419"/>
        </w:rPr>
      </w:pPr>
      <w:r w:rsidRPr="00DE7699">
        <w:rPr>
          <w:rFonts w:ascii="Calibri" w:hAnsi="Calibri" w:cs="Calibri"/>
          <w:szCs w:val="28"/>
          <w:lang w:val="es-419"/>
        </w:rPr>
        <w:t>El aguacate cuenta con tres razas botánicas principales, cada una con características particulares que determinan su adaptación climática, morfología y comportamiento agronómico. Estas razas son la base para el desarrollo de variedades comerciales e híbridos cultivados actualmente en el mundo.</w:t>
      </w:r>
    </w:p>
    <w:p w14:paraId="4682C07B" w14:textId="6C6CAF9D" w:rsidR="00E03AF2" w:rsidRPr="00E03AF2" w:rsidRDefault="00E03AF2" w:rsidP="00E03AF2">
      <w:pPr>
        <w:rPr>
          <w:rFonts w:ascii="Calibri" w:hAnsi="Calibri" w:cs="Calibri"/>
          <w:szCs w:val="28"/>
          <w:lang w:val="es-419"/>
        </w:rPr>
      </w:pPr>
      <w:r w:rsidRPr="00E03AF2">
        <w:rPr>
          <w:rFonts w:ascii="Calibri" w:hAnsi="Calibri" w:cs="Calibri"/>
          <w:b/>
          <w:bCs/>
          <w:szCs w:val="28"/>
          <w:lang w:val="es-419"/>
        </w:rPr>
        <w:t>Mexicana:</w:t>
      </w:r>
      <w:r>
        <w:rPr>
          <w:rFonts w:ascii="Calibri" w:hAnsi="Calibri" w:cs="Calibri"/>
          <w:szCs w:val="28"/>
          <w:lang w:val="es-419"/>
        </w:rPr>
        <w:t xml:space="preserve"> o</w:t>
      </w:r>
      <w:r w:rsidRPr="00E03AF2">
        <w:rPr>
          <w:rFonts w:ascii="Calibri" w:hAnsi="Calibri" w:cs="Calibri"/>
          <w:szCs w:val="28"/>
          <w:lang w:val="es-419"/>
        </w:rPr>
        <w:t xml:space="preserve">riginaria de altitudes elevadas, esta raza se adapta bien a climas fríos y secos, entre 1.700 y 2.500 m s. n. m. Sus frutos son pequeños, de corteza </w:t>
      </w:r>
      <w:r w:rsidRPr="00E03AF2">
        <w:rPr>
          <w:rFonts w:ascii="Calibri" w:hAnsi="Calibri" w:cs="Calibri"/>
          <w:szCs w:val="28"/>
          <w:lang w:val="es-419"/>
        </w:rPr>
        <w:lastRenderedPageBreak/>
        <w:t xml:space="preserve">delgada y con alto contenido de grasa. Las hojas desprenden un aroma anisado, útil para su identificación. Tiene una floración corta (6 </w:t>
      </w:r>
      <w:r w:rsidR="005C4094">
        <w:rPr>
          <w:rFonts w:ascii="Calibri" w:hAnsi="Calibri" w:cs="Calibri"/>
          <w:szCs w:val="28"/>
          <w:lang w:val="es-419"/>
        </w:rPr>
        <w:t>-</w:t>
      </w:r>
      <w:r w:rsidRPr="00E03AF2">
        <w:rPr>
          <w:rFonts w:ascii="Calibri" w:hAnsi="Calibri" w:cs="Calibri"/>
          <w:szCs w:val="28"/>
          <w:lang w:val="es-419"/>
        </w:rPr>
        <w:t xml:space="preserve"> 8 meses) y es ideal como portainjerto por su resistencia y rusticidad.</w:t>
      </w:r>
    </w:p>
    <w:p w14:paraId="211F156A" w14:textId="7750BA6E" w:rsidR="00E03AF2" w:rsidRPr="00E03AF2" w:rsidRDefault="00E03AF2" w:rsidP="00E03AF2">
      <w:pPr>
        <w:rPr>
          <w:rFonts w:ascii="Calibri" w:hAnsi="Calibri" w:cs="Calibri"/>
          <w:szCs w:val="28"/>
          <w:lang w:val="es-419"/>
        </w:rPr>
      </w:pPr>
      <w:r w:rsidRPr="00E03AF2">
        <w:rPr>
          <w:rFonts w:ascii="Calibri" w:hAnsi="Calibri" w:cs="Calibri"/>
          <w:b/>
          <w:bCs/>
          <w:szCs w:val="28"/>
          <w:lang w:val="es-419"/>
        </w:rPr>
        <w:t>Guatemalteca</w:t>
      </w:r>
      <w:r>
        <w:rPr>
          <w:rFonts w:ascii="Calibri" w:hAnsi="Calibri" w:cs="Calibri"/>
          <w:szCs w:val="28"/>
          <w:lang w:val="es-419"/>
        </w:rPr>
        <w:t>: p</w:t>
      </w:r>
      <w:r w:rsidRPr="00E03AF2">
        <w:rPr>
          <w:rFonts w:ascii="Calibri" w:hAnsi="Calibri" w:cs="Calibri"/>
          <w:szCs w:val="28"/>
          <w:lang w:val="es-419"/>
        </w:rPr>
        <w:t>refiere zonas templadas-altas (1.200</w:t>
      </w:r>
      <w:r w:rsidR="00C5170C">
        <w:rPr>
          <w:rFonts w:ascii="Calibri" w:hAnsi="Calibri" w:cs="Calibri"/>
          <w:szCs w:val="28"/>
          <w:lang w:val="es-419"/>
        </w:rPr>
        <w:t xml:space="preserve"> </w:t>
      </w:r>
      <w:r w:rsidR="005C4094">
        <w:rPr>
          <w:rFonts w:ascii="Calibri" w:hAnsi="Calibri" w:cs="Calibri"/>
          <w:szCs w:val="28"/>
          <w:lang w:val="es-419"/>
        </w:rPr>
        <w:t>-</w:t>
      </w:r>
      <w:r w:rsidR="00C5170C">
        <w:rPr>
          <w:rFonts w:ascii="Calibri" w:hAnsi="Calibri" w:cs="Calibri"/>
          <w:szCs w:val="28"/>
          <w:lang w:val="es-419"/>
        </w:rPr>
        <w:t xml:space="preserve"> </w:t>
      </w:r>
      <w:r w:rsidRPr="00E03AF2">
        <w:rPr>
          <w:rFonts w:ascii="Calibri" w:hAnsi="Calibri" w:cs="Calibri"/>
          <w:szCs w:val="28"/>
          <w:lang w:val="es-419"/>
        </w:rPr>
        <w:t>2.400 m s. n. m.) y se caracteriza por frutos medianos o grandes con cáscara gruesa, rugosa y buena resistencia al transporte. Su pulpa es mantecosa, de sabor suave, y el periodo de desarrollo del fruto es más largo (hasta 15 meses). La variedad Hass, altamente comercial, proviene de esta raza.</w:t>
      </w:r>
    </w:p>
    <w:p w14:paraId="594AAED8" w14:textId="093C8233" w:rsidR="00DE7699" w:rsidRDefault="00E03AF2" w:rsidP="00E03AF2">
      <w:pPr>
        <w:rPr>
          <w:rFonts w:ascii="Calibri" w:hAnsi="Calibri" w:cs="Calibri"/>
          <w:szCs w:val="28"/>
          <w:lang w:val="es-419"/>
        </w:rPr>
      </w:pPr>
      <w:r w:rsidRPr="00E03AF2">
        <w:rPr>
          <w:rFonts w:ascii="Calibri" w:hAnsi="Calibri" w:cs="Calibri"/>
          <w:b/>
          <w:bCs/>
          <w:szCs w:val="28"/>
          <w:lang w:val="es-419"/>
        </w:rPr>
        <w:t>Antillana</w:t>
      </w:r>
      <w:r>
        <w:rPr>
          <w:rFonts w:ascii="Calibri" w:hAnsi="Calibri" w:cs="Calibri"/>
          <w:szCs w:val="28"/>
          <w:lang w:val="es-419"/>
        </w:rPr>
        <w:t>: s</w:t>
      </w:r>
      <w:r w:rsidRPr="00E03AF2">
        <w:rPr>
          <w:rFonts w:ascii="Calibri" w:hAnsi="Calibri" w:cs="Calibri"/>
          <w:szCs w:val="28"/>
          <w:lang w:val="es-419"/>
        </w:rPr>
        <w:t>e desarrolla en zonas cálidas y húmedas, desde el nivel del mar hasta los 1.500 m s. n. m. Produce frutos de gran tamaño, con pulpa fibrosa y cáscara verde clara. Su crecimiento es rápido y su floración a cosecha toma de 5 a 8 meses. Es muy sensible al frío pero resistente a suelos salinos o con alto contenido de cloruros.</w:t>
      </w:r>
    </w:p>
    <w:p w14:paraId="472234F8" w14:textId="1EFD58BC" w:rsidR="00E03AF2" w:rsidRDefault="00230941" w:rsidP="00230941">
      <w:pPr>
        <w:pStyle w:val="Ttulo2"/>
      </w:pPr>
      <w:bookmarkStart w:id="5" w:name="_Toc207641755"/>
      <w:r>
        <w:t>Fenología y variedades</w:t>
      </w:r>
      <w:bookmarkEnd w:id="5"/>
    </w:p>
    <w:p w14:paraId="0C354129" w14:textId="77777777" w:rsidR="00230941" w:rsidRPr="00230941" w:rsidRDefault="00230941" w:rsidP="00230941">
      <w:pPr>
        <w:rPr>
          <w:lang w:val="es-419" w:eastAsia="es-CO"/>
        </w:rPr>
      </w:pPr>
      <w:r w:rsidRPr="00230941">
        <w:rPr>
          <w:lang w:val="es-419" w:eastAsia="es-CO"/>
        </w:rPr>
        <w:t>La fenología es el estudio de las etapas del desarrollo de una planta a lo largo del tiempo, desde su brotación hasta la madurez del fruto. En el caso del aguacate, estas fases no solo permiten planear el manejo agronómico (como podas, fertilización y riego), sino también anticipar la cosecha y alinear la producción con los requerimientos del mercado.</w:t>
      </w:r>
    </w:p>
    <w:p w14:paraId="7841EA5A" w14:textId="23660876" w:rsidR="00230941" w:rsidRPr="00230941" w:rsidRDefault="00230941" w:rsidP="00230941">
      <w:pPr>
        <w:rPr>
          <w:lang w:val="es-419" w:eastAsia="es-CO"/>
        </w:rPr>
      </w:pPr>
      <w:r w:rsidRPr="00230941">
        <w:rPr>
          <w:lang w:val="es-419" w:eastAsia="es-CO"/>
        </w:rPr>
        <w:t>El ciclo fenológico varía según la raza y variedad, y puede durar entre 5 a 15 meses desde la floración hasta la maduración fisiológica del fruto. A continuación, se describen sus principales etapas:</w:t>
      </w:r>
    </w:p>
    <w:p w14:paraId="43334D72" w14:textId="77777777" w:rsidR="00DE7699" w:rsidRDefault="00DE7699" w:rsidP="00A144FE">
      <w:pPr>
        <w:rPr>
          <w:rFonts w:ascii="Calibri" w:hAnsi="Calibri" w:cs="Calibri"/>
          <w:szCs w:val="28"/>
          <w:lang w:val="es-419"/>
        </w:rPr>
      </w:pPr>
    </w:p>
    <w:p w14:paraId="7F5AA250" w14:textId="3D552003" w:rsidR="00416C5A" w:rsidRPr="00416C5A" w:rsidRDefault="00416C5A" w:rsidP="00416C5A">
      <w:pPr>
        <w:rPr>
          <w:rFonts w:ascii="Calibri" w:hAnsi="Calibri" w:cs="Calibri"/>
          <w:szCs w:val="28"/>
          <w:lang w:val="es-419"/>
        </w:rPr>
      </w:pPr>
      <w:r w:rsidRPr="00416C5A">
        <w:rPr>
          <w:rFonts w:ascii="Calibri" w:hAnsi="Calibri" w:cs="Calibri"/>
          <w:b/>
          <w:bCs/>
          <w:szCs w:val="28"/>
          <w:lang w:val="es-419"/>
        </w:rPr>
        <w:lastRenderedPageBreak/>
        <w:t>Brotación:</w:t>
      </w:r>
      <w:r>
        <w:rPr>
          <w:rFonts w:ascii="Calibri" w:hAnsi="Calibri" w:cs="Calibri"/>
          <w:szCs w:val="28"/>
          <w:lang w:val="es-419"/>
        </w:rPr>
        <w:t xml:space="preserve"> a</w:t>
      </w:r>
      <w:r w:rsidRPr="00416C5A">
        <w:rPr>
          <w:rFonts w:ascii="Calibri" w:hAnsi="Calibri" w:cs="Calibri"/>
          <w:szCs w:val="28"/>
          <w:lang w:val="es-419"/>
        </w:rPr>
        <w:t>parición de nuevos brotes y hojas. Es una señal de reinicio del ciclo vegetativo.</w:t>
      </w:r>
    </w:p>
    <w:p w14:paraId="5311DADC" w14:textId="6A1BFFE2" w:rsidR="00416C5A" w:rsidRPr="00416C5A" w:rsidRDefault="00416C5A" w:rsidP="00416C5A">
      <w:pPr>
        <w:rPr>
          <w:rFonts w:ascii="Calibri" w:hAnsi="Calibri" w:cs="Calibri"/>
          <w:szCs w:val="28"/>
          <w:lang w:val="es-419"/>
        </w:rPr>
      </w:pPr>
      <w:r w:rsidRPr="00416C5A">
        <w:rPr>
          <w:rFonts w:ascii="Calibri" w:hAnsi="Calibri" w:cs="Calibri"/>
          <w:b/>
          <w:bCs/>
          <w:szCs w:val="28"/>
          <w:lang w:val="es-419"/>
        </w:rPr>
        <w:t>Floración</w:t>
      </w:r>
      <w:r>
        <w:rPr>
          <w:rFonts w:ascii="Calibri" w:hAnsi="Calibri" w:cs="Calibri"/>
          <w:szCs w:val="28"/>
          <w:lang w:val="es-419"/>
        </w:rPr>
        <w:t>: e</w:t>
      </w:r>
      <w:r w:rsidRPr="00416C5A">
        <w:rPr>
          <w:rFonts w:ascii="Calibri" w:hAnsi="Calibri" w:cs="Calibri"/>
          <w:szCs w:val="28"/>
          <w:lang w:val="es-419"/>
        </w:rPr>
        <w:t>l árbol produce panículas con cientos de flores, pero solo una pequeña parte llegará a cuajarse.</w:t>
      </w:r>
    </w:p>
    <w:p w14:paraId="6F06173D" w14:textId="32BD4D98" w:rsidR="00416C5A" w:rsidRPr="00416C5A" w:rsidRDefault="00416C5A" w:rsidP="00416C5A">
      <w:pPr>
        <w:rPr>
          <w:rFonts w:ascii="Calibri" w:hAnsi="Calibri" w:cs="Calibri"/>
          <w:szCs w:val="28"/>
          <w:lang w:val="es-419"/>
        </w:rPr>
      </w:pPr>
      <w:r w:rsidRPr="00416C5A">
        <w:rPr>
          <w:rFonts w:ascii="Calibri" w:hAnsi="Calibri" w:cs="Calibri"/>
          <w:b/>
          <w:bCs/>
          <w:szCs w:val="28"/>
          <w:lang w:val="es-419"/>
        </w:rPr>
        <w:t>Cuajado del fruto</w:t>
      </w:r>
      <w:r>
        <w:rPr>
          <w:rFonts w:ascii="Calibri" w:hAnsi="Calibri" w:cs="Calibri"/>
          <w:szCs w:val="28"/>
          <w:lang w:val="es-419"/>
        </w:rPr>
        <w:t>: o</w:t>
      </w:r>
      <w:r w:rsidRPr="00416C5A">
        <w:rPr>
          <w:rFonts w:ascii="Calibri" w:hAnsi="Calibri" w:cs="Calibri"/>
          <w:szCs w:val="28"/>
          <w:lang w:val="es-419"/>
        </w:rPr>
        <w:t>curre después de la fecundación. Aquí se define cuántos frutos llegarán a cosecha.</w:t>
      </w:r>
    </w:p>
    <w:p w14:paraId="57B67FE3" w14:textId="458892B0" w:rsidR="00416C5A" w:rsidRPr="00416C5A" w:rsidRDefault="00416C5A" w:rsidP="00416C5A">
      <w:pPr>
        <w:rPr>
          <w:rFonts w:ascii="Calibri" w:hAnsi="Calibri" w:cs="Calibri"/>
          <w:szCs w:val="28"/>
          <w:lang w:val="es-419"/>
        </w:rPr>
      </w:pPr>
      <w:r w:rsidRPr="00416C5A">
        <w:rPr>
          <w:rFonts w:ascii="Calibri" w:hAnsi="Calibri" w:cs="Calibri"/>
          <w:b/>
          <w:bCs/>
          <w:szCs w:val="28"/>
          <w:lang w:val="es-419"/>
        </w:rPr>
        <w:t>Desarrollo del fruto</w:t>
      </w:r>
      <w:r>
        <w:rPr>
          <w:rFonts w:ascii="Calibri" w:hAnsi="Calibri" w:cs="Calibri"/>
          <w:szCs w:val="28"/>
          <w:lang w:val="es-419"/>
        </w:rPr>
        <w:t>: f</w:t>
      </w:r>
      <w:r w:rsidRPr="00416C5A">
        <w:rPr>
          <w:rFonts w:ascii="Calibri" w:hAnsi="Calibri" w:cs="Calibri"/>
          <w:szCs w:val="28"/>
          <w:lang w:val="es-419"/>
        </w:rPr>
        <w:t>ase de crecimiento en tamaño, peso y acumulación de aceites en la pulpa.</w:t>
      </w:r>
    </w:p>
    <w:p w14:paraId="0FD81862" w14:textId="4273E6C2" w:rsidR="003346AE" w:rsidRDefault="00416C5A" w:rsidP="00416C5A">
      <w:pPr>
        <w:rPr>
          <w:rFonts w:ascii="Calibri" w:hAnsi="Calibri" w:cs="Calibri"/>
          <w:szCs w:val="28"/>
          <w:lang w:val="es-419"/>
        </w:rPr>
      </w:pPr>
      <w:r w:rsidRPr="00416C5A">
        <w:rPr>
          <w:rFonts w:ascii="Calibri" w:hAnsi="Calibri" w:cs="Calibri"/>
          <w:b/>
          <w:bCs/>
          <w:szCs w:val="28"/>
          <w:lang w:val="es-419"/>
        </w:rPr>
        <w:t>Maduración fisiológica</w:t>
      </w:r>
      <w:r>
        <w:rPr>
          <w:rFonts w:ascii="Calibri" w:hAnsi="Calibri" w:cs="Calibri"/>
          <w:szCs w:val="28"/>
          <w:lang w:val="es-419"/>
        </w:rPr>
        <w:t>: e</w:t>
      </w:r>
      <w:r w:rsidRPr="00416C5A">
        <w:rPr>
          <w:rFonts w:ascii="Calibri" w:hAnsi="Calibri" w:cs="Calibri"/>
          <w:szCs w:val="28"/>
          <w:lang w:val="es-419"/>
        </w:rPr>
        <w:t>l fruto está listo para cosecha, aunque su madurez final ocurre después de ser recolectado.</w:t>
      </w:r>
    </w:p>
    <w:p w14:paraId="4C654F15" w14:textId="77777777" w:rsidR="00D73E93" w:rsidRPr="00D73E93" w:rsidRDefault="00D73E93" w:rsidP="00D73E93">
      <w:pPr>
        <w:rPr>
          <w:rFonts w:ascii="Calibri" w:hAnsi="Calibri" w:cs="Calibri"/>
          <w:szCs w:val="28"/>
          <w:lang w:val="es-419"/>
        </w:rPr>
      </w:pPr>
      <w:r w:rsidRPr="00D73E93">
        <w:rPr>
          <w:rFonts w:ascii="Calibri" w:hAnsi="Calibri" w:cs="Calibri"/>
          <w:szCs w:val="28"/>
          <w:lang w:val="es-419"/>
        </w:rPr>
        <w:t>La duración del ciclo fenológico del aguacate varía según la raza: en la raza mexicana el fruto madura entre 6 y 8 meses, en la antillana entre 5 y 8 meses, y en la guatemalteca, como en el caso de la variedad Hass, puede extenderse hasta 15 meses. Esta diferencia en los tiempos de desarrollo es clave para que los agricultores seleccionen las variedades no solo por su calidad de fruto, sino también en función de su calendario productivo, lo que permite escalonar las cosechas y acceder a ventanas comerciales más rentables.</w:t>
      </w:r>
    </w:p>
    <w:p w14:paraId="5CF71236" w14:textId="6AA91305" w:rsidR="003346AE" w:rsidRDefault="00D73E93" w:rsidP="00D73E93">
      <w:pPr>
        <w:rPr>
          <w:rFonts w:ascii="Calibri" w:hAnsi="Calibri" w:cs="Calibri"/>
          <w:szCs w:val="28"/>
          <w:lang w:val="es-419"/>
        </w:rPr>
      </w:pPr>
      <w:r w:rsidRPr="00D73E93">
        <w:rPr>
          <w:rFonts w:ascii="Calibri" w:hAnsi="Calibri" w:cs="Calibri"/>
          <w:szCs w:val="28"/>
          <w:lang w:val="es-419"/>
        </w:rPr>
        <w:t>Además de las diferencias entre razas, existen múltiples variedades de aguacate que se cultivan en función de su comportamiento agronómico, calidad del fruto y demanda comercial. Algunas destacan por su resistencia, otras por su sabor o capacidad de conservación, lo que permite al productor elegir la más adecuada según el clima, el mercado y la época de cosecha.</w:t>
      </w:r>
    </w:p>
    <w:p w14:paraId="734B85BF" w14:textId="670236A8" w:rsidR="00D73E93" w:rsidRDefault="00D73E93" w:rsidP="00D73E93">
      <w:pPr>
        <w:rPr>
          <w:rFonts w:ascii="Calibri" w:hAnsi="Calibri" w:cs="Calibri"/>
          <w:szCs w:val="28"/>
          <w:lang w:val="es-419"/>
        </w:rPr>
      </w:pPr>
    </w:p>
    <w:p w14:paraId="5AF7C6A9" w14:textId="64EE7664" w:rsidR="00124561" w:rsidRPr="005F041E" w:rsidRDefault="00CF34BF" w:rsidP="005F041E">
      <w:pPr>
        <w:pStyle w:val="Prrafodelista"/>
        <w:numPr>
          <w:ilvl w:val="0"/>
          <w:numId w:val="36"/>
        </w:numPr>
        <w:ind w:left="851"/>
        <w:rPr>
          <w:rFonts w:ascii="Calibri" w:hAnsi="Calibri" w:cs="Calibri"/>
          <w:szCs w:val="28"/>
          <w:lang w:val="es-419"/>
        </w:rPr>
      </w:pPr>
      <w:r w:rsidRPr="005F041E">
        <w:rPr>
          <w:rFonts w:ascii="Calibri" w:hAnsi="Calibri" w:cs="Calibri"/>
          <w:b/>
          <w:bCs/>
          <w:szCs w:val="28"/>
          <w:lang w:val="es-419"/>
        </w:rPr>
        <w:t>Hass (</w:t>
      </w:r>
      <w:r w:rsidR="007B3133">
        <w:rPr>
          <w:rFonts w:ascii="Calibri" w:hAnsi="Calibri" w:cs="Calibri"/>
          <w:b/>
          <w:bCs/>
          <w:szCs w:val="28"/>
          <w:lang w:val="es-419"/>
        </w:rPr>
        <w:t>Ti</w:t>
      </w:r>
      <w:r w:rsidRPr="005F041E">
        <w:rPr>
          <w:rFonts w:ascii="Calibri" w:hAnsi="Calibri" w:cs="Calibri"/>
          <w:b/>
          <w:bCs/>
          <w:szCs w:val="28"/>
          <w:lang w:val="es-419"/>
        </w:rPr>
        <w:t>po A)</w:t>
      </w:r>
      <w:r w:rsidRPr="005F041E">
        <w:rPr>
          <w:rFonts w:ascii="Calibri" w:hAnsi="Calibri" w:cs="Calibri"/>
          <w:szCs w:val="28"/>
          <w:lang w:val="es-419"/>
        </w:rPr>
        <w:t>: variedad</w:t>
      </w:r>
      <w:r w:rsidR="007B3133">
        <w:rPr>
          <w:rFonts w:ascii="Calibri" w:hAnsi="Calibri" w:cs="Calibri"/>
          <w:szCs w:val="28"/>
          <w:lang w:val="es-419"/>
        </w:rPr>
        <w:t>,</w:t>
      </w:r>
      <w:r w:rsidRPr="005F041E">
        <w:rPr>
          <w:rFonts w:ascii="Calibri" w:hAnsi="Calibri" w:cs="Calibri"/>
          <w:szCs w:val="28"/>
          <w:lang w:val="es-419"/>
        </w:rPr>
        <w:t xml:space="preserve"> líder en exportación. Fruto ovalado con piel gruesa y rugosa que se oscurece al madurar. Alta vida útil, pulpa cremosa y sabor suave. Excelente comportamiento poscosecha. Deriva de la raza guatemalteca.</w:t>
      </w:r>
    </w:p>
    <w:p w14:paraId="3A6B2FA7" w14:textId="5051F2DC" w:rsidR="00124561" w:rsidRPr="005F041E" w:rsidRDefault="007A08B7" w:rsidP="005F041E">
      <w:pPr>
        <w:pStyle w:val="Prrafodelista"/>
        <w:numPr>
          <w:ilvl w:val="0"/>
          <w:numId w:val="36"/>
        </w:numPr>
        <w:ind w:left="851"/>
        <w:rPr>
          <w:rFonts w:ascii="Calibri" w:hAnsi="Calibri" w:cs="Calibri"/>
          <w:szCs w:val="28"/>
          <w:lang w:val="es-419"/>
        </w:rPr>
      </w:pPr>
      <w:r w:rsidRPr="005F041E">
        <w:rPr>
          <w:rFonts w:ascii="Calibri" w:hAnsi="Calibri" w:cs="Calibri"/>
          <w:b/>
          <w:bCs/>
          <w:szCs w:val="28"/>
          <w:lang w:val="es-419"/>
        </w:rPr>
        <w:t>Fuerte (Tipo B)</w:t>
      </w:r>
      <w:r w:rsidRPr="005F041E">
        <w:rPr>
          <w:rFonts w:ascii="Calibri" w:hAnsi="Calibri" w:cs="Calibri"/>
          <w:szCs w:val="28"/>
          <w:lang w:val="es-419"/>
        </w:rPr>
        <w:t>: híbrido entre razas mexicana y guatemalteca. Fruto mediano, piel lisa y pulpa sabrosa. Buena adaptación climática, resistencia al frío y útil como polinizador. Muy cultivada en mercados nacionales.</w:t>
      </w:r>
    </w:p>
    <w:p w14:paraId="0A360796" w14:textId="5D38C148" w:rsidR="007A08B7" w:rsidRPr="005F041E" w:rsidRDefault="007A08B7" w:rsidP="005F041E">
      <w:pPr>
        <w:pStyle w:val="Prrafodelista"/>
        <w:numPr>
          <w:ilvl w:val="0"/>
          <w:numId w:val="36"/>
        </w:numPr>
        <w:ind w:left="851"/>
        <w:rPr>
          <w:rFonts w:ascii="Calibri" w:hAnsi="Calibri" w:cs="Calibri"/>
          <w:szCs w:val="28"/>
          <w:lang w:val="es-419"/>
        </w:rPr>
      </w:pPr>
      <w:r w:rsidRPr="005F041E">
        <w:rPr>
          <w:rFonts w:ascii="Calibri" w:hAnsi="Calibri" w:cs="Calibri"/>
          <w:b/>
          <w:bCs/>
          <w:szCs w:val="28"/>
          <w:lang w:val="es-419"/>
        </w:rPr>
        <w:t>Reed (Tipo A):</w:t>
      </w:r>
      <w:r w:rsidRPr="005F041E">
        <w:rPr>
          <w:rFonts w:ascii="Calibri" w:hAnsi="Calibri" w:cs="Calibri"/>
          <w:szCs w:val="28"/>
          <w:lang w:val="es-419"/>
        </w:rPr>
        <w:t xml:space="preserve"> fruto grande y redondo, con piel gruesa y pulpa mantecosa. Se conserva verde al madurar. Requiere altitudes medias. Buena vida poscosecha. Ideal para consumo fresco y procesamiento.</w:t>
      </w:r>
    </w:p>
    <w:p w14:paraId="543BF33B" w14:textId="1FF1DF3E" w:rsidR="007A08B7" w:rsidRPr="005F041E" w:rsidRDefault="009213D3" w:rsidP="005F041E">
      <w:pPr>
        <w:pStyle w:val="Prrafodelista"/>
        <w:numPr>
          <w:ilvl w:val="0"/>
          <w:numId w:val="36"/>
        </w:numPr>
        <w:ind w:left="851"/>
        <w:rPr>
          <w:rFonts w:ascii="Calibri" w:hAnsi="Calibri" w:cs="Calibri"/>
          <w:szCs w:val="28"/>
          <w:lang w:val="es-419"/>
        </w:rPr>
      </w:pPr>
      <w:r w:rsidRPr="005F041E">
        <w:rPr>
          <w:rFonts w:ascii="Calibri" w:hAnsi="Calibri" w:cs="Calibri"/>
          <w:b/>
          <w:bCs/>
          <w:szCs w:val="28"/>
          <w:lang w:val="es-419"/>
        </w:rPr>
        <w:t>Bacon (Tipo B):</w:t>
      </w:r>
      <w:r w:rsidRPr="005F041E">
        <w:rPr>
          <w:rFonts w:ascii="Calibri" w:hAnsi="Calibri" w:cs="Calibri"/>
          <w:szCs w:val="28"/>
          <w:lang w:val="es-419"/>
        </w:rPr>
        <w:t xml:space="preserve"> variedad de floración temprana. Fruto mediano, piel delgada y sabor suave. Se adapta a zonas templadas. Es comúnmente utilizada como variedad polinizadora.</w:t>
      </w:r>
    </w:p>
    <w:p w14:paraId="28930D2D" w14:textId="2F1D9196" w:rsidR="00124561" w:rsidRPr="005F041E" w:rsidRDefault="00EB424C" w:rsidP="005F041E">
      <w:pPr>
        <w:pStyle w:val="Prrafodelista"/>
        <w:numPr>
          <w:ilvl w:val="0"/>
          <w:numId w:val="36"/>
        </w:numPr>
        <w:ind w:left="851"/>
        <w:rPr>
          <w:rFonts w:ascii="Calibri" w:hAnsi="Calibri" w:cs="Calibri"/>
          <w:szCs w:val="28"/>
          <w:lang w:val="es-419"/>
        </w:rPr>
      </w:pPr>
      <w:r w:rsidRPr="005F041E">
        <w:rPr>
          <w:rFonts w:ascii="Calibri" w:hAnsi="Calibri" w:cs="Calibri"/>
          <w:b/>
          <w:bCs/>
          <w:szCs w:val="28"/>
          <w:lang w:val="es-419"/>
        </w:rPr>
        <w:t>Pinkerton (Tipo A):</w:t>
      </w:r>
      <w:r w:rsidRPr="005F041E">
        <w:rPr>
          <w:rFonts w:ascii="Calibri" w:hAnsi="Calibri" w:cs="Calibri"/>
          <w:szCs w:val="28"/>
          <w:lang w:val="es-419"/>
        </w:rPr>
        <w:t xml:space="preserve"> fruto en forma de pera, con piel rugosa y fácil de pelar. Alta productividad y buena relación pulpa semilla. Pulpa de excelente calidad. Apta para climas subtropicales y mercados frescos.</w:t>
      </w:r>
    </w:p>
    <w:p w14:paraId="7560D7AE" w14:textId="1BFC8ECF" w:rsidR="00124561" w:rsidRPr="005F041E" w:rsidRDefault="00EB424C" w:rsidP="005F041E">
      <w:pPr>
        <w:pStyle w:val="Prrafodelista"/>
        <w:numPr>
          <w:ilvl w:val="0"/>
          <w:numId w:val="36"/>
        </w:numPr>
        <w:ind w:left="851"/>
        <w:rPr>
          <w:rFonts w:ascii="Calibri" w:hAnsi="Calibri" w:cs="Calibri"/>
          <w:szCs w:val="28"/>
          <w:lang w:val="es-419"/>
        </w:rPr>
      </w:pPr>
      <w:r w:rsidRPr="005F041E">
        <w:rPr>
          <w:rFonts w:ascii="Calibri" w:hAnsi="Calibri" w:cs="Calibri"/>
          <w:b/>
          <w:bCs/>
          <w:szCs w:val="28"/>
          <w:lang w:val="es-419"/>
        </w:rPr>
        <w:t>Zutano (Tipo B):</w:t>
      </w:r>
      <w:r w:rsidRPr="005F041E">
        <w:rPr>
          <w:rFonts w:ascii="Calibri" w:hAnsi="Calibri" w:cs="Calibri"/>
          <w:szCs w:val="28"/>
          <w:lang w:val="es-419"/>
        </w:rPr>
        <w:t xml:space="preserve"> de origen californiano, muy usada como polinizadora para Hass. Fruto mediano, piel delgada y brillante, de color verde. Alta resistencia al frío. Pulpa menos cremosa, pero útil para diversificación.</w:t>
      </w:r>
    </w:p>
    <w:p w14:paraId="55058857" w14:textId="76BCAAE8" w:rsidR="00EB424C" w:rsidRDefault="00AD1DCE" w:rsidP="00AD1DCE">
      <w:pPr>
        <w:pStyle w:val="Ttulo2"/>
      </w:pPr>
      <w:bookmarkStart w:id="6" w:name="_Toc207641756"/>
      <w:r>
        <w:t>Normas técnicas y bioseguridad</w:t>
      </w:r>
      <w:bookmarkEnd w:id="6"/>
    </w:p>
    <w:p w14:paraId="44C92FBE" w14:textId="77777777" w:rsidR="00B64AC2" w:rsidRPr="00B64AC2" w:rsidRDefault="00B64AC2" w:rsidP="00B64AC2">
      <w:pPr>
        <w:rPr>
          <w:lang w:val="es-419" w:eastAsia="es-CO"/>
        </w:rPr>
      </w:pPr>
      <w:r w:rsidRPr="00B64AC2">
        <w:rPr>
          <w:lang w:val="es-419" w:eastAsia="es-CO"/>
        </w:rPr>
        <w:t xml:space="preserve">Colombia cuenta con la Norma Técnica Colombiana NTC 5209, que establece los requisitos de calidad para la comercialización de frutas frescas de aguacate. Esta norma regula aspectos como la clasificación por tamaño, estado de madurez, </w:t>
      </w:r>
      <w:r w:rsidRPr="00B64AC2">
        <w:rPr>
          <w:lang w:val="es-419" w:eastAsia="es-CO"/>
        </w:rPr>
        <w:lastRenderedPageBreak/>
        <w:t>tolerancias de defectos, condiciones de empaque y etiquetado, garantizando que el producto cumpla con estándares nacionales e internacionales, especialmente en procesos de exportación.</w:t>
      </w:r>
    </w:p>
    <w:p w14:paraId="3EF575DA" w14:textId="69BBBC0B" w:rsidR="00AD1DCE" w:rsidRDefault="00B64AC2" w:rsidP="00B64AC2">
      <w:pPr>
        <w:rPr>
          <w:lang w:val="es-419" w:eastAsia="es-CO"/>
        </w:rPr>
      </w:pPr>
      <w:r w:rsidRPr="00B64AC2">
        <w:rPr>
          <w:lang w:val="es-419" w:eastAsia="es-CO"/>
        </w:rPr>
        <w:t>En paralelo al cumplimiento normativo, es fundamental implementar medidas de bioseguridad en todas las fases de producción, particularmente durante la propagación en vivero. Entre las más importantes se destacan:</w:t>
      </w:r>
    </w:p>
    <w:p w14:paraId="54CFA8CC" w14:textId="47C18D51" w:rsidR="00B64AC2" w:rsidRPr="00B64AC2" w:rsidRDefault="00B64AC2" w:rsidP="00B64AC2">
      <w:pPr>
        <w:rPr>
          <w:lang w:val="es-419" w:eastAsia="es-CO"/>
        </w:rPr>
      </w:pPr>
      <w:r w:rsidRPr="00B64AC2">
        <w:rPr>
          <w:b/>
          <w:bCs/>
          <w:lang w:val="es-419" w:eastAsia="es-CO"/>
        </w:rPr>
        <w:t>Semillas certificadas</w:t>
      </w:r>
      <w:r>
        <w:rPr>
          <w:lang w:val="es-419" w:eastAsia="es-CO"/>
        </w:rPr>
        <w:t>: u</w:t>
      </w:r>
      <w:r w:rsidRPr="00B64AC2">
        <w:rPr>
          <w:lang w:val="es-419" w:eastAsia="es-CO"/>
        </w:rPr>
        <w:t>tilizar solo semillas o yemas provenientes de árboles madre sanos y trazables, libres de patógenos.</w:t>
      </w:r>
    </w:p>
    <w:p w14:paraId="3D8B8B2D" w14:textId="17B158F1" w:rsidR="00B64AC2" w:rsidRPr="00B64AC2" w:rsidRDefault="00B64AC2" w:rsidP="00B64AC2">
      <w:pPr>
        <w:rPr>
          <w:lang w:val="es-419" w:eastAsia="es-CO"/>
        </w:rPr>
      </w:pPr>
      <w:r w:rsidRPr="00B64AC2">
        <w:rPr>
          <w:b/>
          <w:bCs/>
          <w:lang w:val="es-419" w:eastAsia="es-CO"/>
        </w:rPr>
        <w:t>Desinfección de herramientas</w:t>
      </w:r>
      <w:r>
        <w:rPr>
          <w:lang w:val="es-419" w:eastAsia="es-CO"/>
        </w:rPr>
        <w:t>: l</w:t>
      </w:r>
      <w:r w:rsidRPr="00B64AC2">
        <w:rPr>
          <w:lang w:val="es-419" w:eastAsia="es-CO"/>
        </w:rPr>
        <w:t>impiar y desinfectar frecuentemente mesas, bandejas, tijeras y utensilios para evitar la propagación de enfermedades entre lotes.</w:t>
      </w:r>
    </w:p>
    <w:p w14:paraId="677E37C5" w14:textId="04B142F9" w:rsidR="00B64AC2" w:rsidRPr="00B64AC2" w:rsidRDefault="00B64AC2" w:rsidP="00B64AC2">
      <w:pPr>
        <w:rPr>
          <w:lang w:val="es-419" w:eastAsia="es-CO"/>
        </w:rPr>
      </w:pPr>
      <w:r w:rsidRPr="00B64AC2">
        <w:rPr>
          <w:b/>
          <w:bCs/>
          <w:lang w:val="es-419" w:eastAsia="es-CO"/>
        </w:rPr>
        <w:t xml:space="preserve">Micorrizas y </w:t>
      </w:r>
      <w:proofErr w:type="spellStart"/>
      <w:r w:rsidRPr="00BF12CB">
        <w:rPr>
          <w:rStyle w:val="Extranjerismo"/>
          <w:b/>
          <w:bCs/>
          <w:lang w:val="es-419" w:eastAsia="es-CO"/>
        </w:rPr>
        <w:t>Trichoderma</w:t>
      </w:r>
      <w:proofErr w:type="spellEnd"/>
      <w:r>
        <w:rPr>
          <w:lang w:val="es-419" w:eastAsia="es-CO"/>
        </w:rPr>
        <w:t>: i</w:t>
      </w:r>
      <w:r w:rsidRPr="00B64AC2">
        <w:rPr>
          <w:lang w:val="es-419" w:eastAsia="es-CO"/>
        </w:rPr>
        <w:t>ncorporar microorganismos benéficos en el sustrato para proteger las raíces y mejorar la absorción de nutrientes.</w:t>
      </w:r>
    </w:p>
    <w:p w14:paraId="6229F2B9" w14:textId="54275EDE" w:rsidR="00B64AC2" w:rsidRPr="00AD1DCE" w:rsidRDefault="00B64AC2" w:rsidP="00B64AC2">
      <w:pPr>
        <w:rPr>
          <w:lang w:val="es-419" w:eastAsia="es-CO"/>
        </w:rPr>
      </w:pPr>
      <w:r w:rsidRPr="00B64AC2">
        <w:rPr>
          <w:b/>
          <w:bCs/>
          <w:lang w:val="es-419" w:eastAsia="es-CO"/>
        </w:rPr>
        <w:t>Protocolos fitosanitarios</w:t>
      </w:r>
      <w:r>
        <w:rPr>
          <w:lang w:val="es-419" w:eastAsia="es-CO"/>
        </w:rPr>
        <w:t>: i</w:t>
      </w:r>
      <w:r w:rsidRPr="00B64AC2">
        <w:rPr>
          <w:lang w:val="es-419" w:eastAsia="es-CO"/>
        </w:rPr>
        <w:t>mplementar vigilancia constante de plagas, control de acceso a viveros, eliminación segura de residuos y registro de actividades.</w:t>
      </w:r>
    </w:p>
    <w:p w14:paraId="14181E10" w14:textId="218D9FE9" w:rsidR="00AD1DCE" w:rsidRDefault="00AD1DCE" w:rsidP="00D73E93">
      <w:pPr>
        <w:rPr>
          <w:rFonts w:ascii="Calibri" w:hAnsi="Calibri" w:cs="Calibri"/>
          <w:szCs w:val="28"/>
          <w:lang w:val="es-419"/>
        </w:rPr>
      </w:pPr>
    </w:p>
    <w:p w14:paraId="513C6B03" w14:textId="77777777" w:rsidR="00BF12CB" w:rsidRDefault="00BF12CB" w:rsidP="00D73E93">
      <w:pPr>
        <w:rPr>
          <w:rFonts w:ascii="Calibri" w:hAnsi="Calibri" w:cs="Calibri"/>
          <w:szCs w:val="28"/>
          <w:lang w:val="es-419"/>
        </w:rPr>
      </w:pPr>
    </w:p>
    <w:p w14:paraId="5C2A4811" w14:textId="77777777" w:rsidR="0017720F" w:rsidRDefault="0017720F" w:rsidP="00D9387B">
      <w:pPr>
        <w:rPr>
          <w:rFonts w:ascii="Calibri" w:hAnsi="Calibri" w:cs="Calibri"/>
          <w:szCs w:val="28"/>
          <w:lang w:val="es-419"/>
        </w:rPr>
      </w:pPr>
    </w:p>
    <w:p w14:paraId="09CFCB54" w14:textId="77777777" w:rsidR="0017720F" w:rsidRDefault="0017720F" w:rsidP="00D9387B">
      <w:pPr>
        <w:rPr>
          <w:rFonts w:ascii="Calibri" w:hAnsi="Calibri" w:cs="Calibri"/>
          <w:szCs w:val="28"/>
          <w:lang w:val="es-419"/>
        </w:rPr>
      </w:pPr>
    </w:p>
    <w:p w14:paraId="47F87607" w14:textId="77777777" w:rsidR="0017720F" w:rsidRDefault="0017720F" w:rsidP="00D9387B">
      <w:pPr>
        <w:rPr>
          <w:rFonts w:ascii="Calibri" w:hAnsi="Calibri" w:cs="Calibri"/>
          <w:szCs w:val="28"/>
          <w:lang w:val="es-419"/>
        </w:rPr>
      </w:pPr>
    </w:p>
    <w:p w14:paraId="7D0E17C9" w14:textId="77777777" w:rsidR="0017720F" w:rsidRDefault="0017720F" w:rsidP="00D9387B">
      <w:pPr>
        <w:rPr>
          <w:rFonts w:ascii="Calibri" w:hAnsi="Calibri" w:cs="Calibri"/>
          <w:szCs w:val="28"/>
          <w:lang w:val="es-419"/>
        </w:rPr>
      </w:pPr>
    </w:p>
    <w:p w14:paraId="1D7F0FD3" w14:textId="77777777" w:rsidR="0017720F" w:rsidRDefault="0017720F" w:rsidP="00D9387B">
      <w:pPr>
        <w:rPr>
          <w:rFonts w:ascii="Calibri" w:hAnsi="Calibri" w:cs="Calibri"/>
          <w:szCs w:val="28"/>
          <w:lang w:val="es-419"/>
        </w:rPr>
      </w:pPr>
    </w:p>
    <w:p w14:paraId="2BB5CCFF" w14:textId="5B5E3F58" w:rsidR="00623801" w:rsidRDefault="0017720F" w:rsidP="0017720F">
      <w:pPr>
        <w:pStyle w:val="Ttulo1"/>
      </w:pPr>
      <w:bookmarkStart w:id="7" w:name="_Toc207641757"/>
      <w:r>
        <w:lastRenderedPageBreak/>
        <w:t>Zonas de vida y clima</w:t>
      </w:r>
      <w:bookmarkEnd w:id="7"/>
    </w:p>
    <w:p w14:paraId="49B109E1" w14:textId="6DBD3C89" w:rsidR="0017720F" w:rsidRDefault="0017720F" w:rsidP="0017720F">
      <w:pPr>
        <w:rPr>
          <w:lang w:val="es-419" w:eastAsia="es-CO"/>
        </w:rPr>
      </w:pPr>
      <w:r w:rsidRPr="0017720F">
        <w:rPr>
          <w:lang w:val="es-419" w:eastAsia="es-CO"/>
        </w:rPr>
        <w:t>La producción del aguacate está estrechamente ligada a las condiciones ecológicas y climáticas del entorno, ya que influyen directamente en el desarrollo de la planta, la calidad del fruto y el rendimiento del cultivo. Comprender la clasificación ecológica, los requerimientos climáticos, la altitud óptima, las características del suelo y las prácticas de fertilización es clave para seleccionar adecuadamente las zonas de cultivo. Estos factores permiten adaptar las variedades a cada región, mejorar la eficiencia agronómica y garantizar una producción sostenible en el tiempo.</w:t>
      </w:r>
    </w:p>
    <w:p w14:paraId="1F68A3E7" w14:textId="77777777" w:rsidR="00074079" w:rsidRPr="00074079" w:rsidRDefault="00074079" w:rsidP="00074079">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 w:val="32"/>
          <w:szCs w:val="26"/>
          <w:lang w:val="es-419" w:eastAsia="es-CO"/>
          <w14:ligatures w14:val="none"/>
        </w:rPr>
      </w:pPr>
      <w:bookmarkStart w:id="8" w:name="_Toc207360242"/>
      <w:bookmarkStart w:id="9" w:name="_Toc207641758"/>
      <w:bookmarkEnd w:id="8"/>
      <w:bookmarkEnd w:id="9"/>
    </w:p>
    <w:p w14:paraId="5860C8B2" w14:textId="3186E76A" w:rsidR="0017720F" w:rsidRDefault="004B2F5E" w:rsidP="00074079">
      <w:pPr>
        <w:pStyle w:val="Ttulo2"/>
      </w:pPr>
      <w:bookmarkStart w:id="10" w:name="_Toc207641759"/>
      <w:r>
        <w:t>Clasificación ecológica</w:t>
      </w:r>
      <w:bookmarkEnd w:id="10"/>
    </w:p>
    <w:p w14:paraId="434F17B2" w14:textId="6E41DE9D" w:rsidR="004B2F5E" w:rsidRDefault="009947C5" w:rsidP="0017720F">
      <w:pPr>
        <w:rPr>
          <w:lang w:val="es-419" w:eastAsia="es-CO"/>
        </w:rPr>
      </w:pPr>
      <w:r w:rsidRPr="009947C5">
        <w:rPr>
          <w:lang w:val="es-419" w:eastAsia="es-CO"/>
        </w:rPr>
        <w:t>El cultivo del aguacate requiere condiciones ecológicas específicas para desarrollarse de forma óptima. Para determinar la aptitud de una zona, se utiliza el sistema de zonas de vida de Holdridge, que clasifica los ecosistemas según temperatura, humedad y altitud. Las zonas más favorables para el cultivo incluyen:</w:t>
      </w:r>
    </w:p>
    <w:p w14:paraId="693C7114" w14:textId="31A73A0E" w:rsidR="00623801" w:rsidRPr="00BF12CB" w:rsidRDefault="009947C5" w:rsidP="009947C5">
      <w:pPr>
        <w:pStyle w:val="Tabla"/>
        <w:rPr>
          <w:i/>
          <w:iCs w:val="0"/>
          <w:lang w:val="es-419"/>
        </w:rPr>
      </w:pPr>
      <w:r w:rsidRPr="00BF12CB">
        <w:rPr>
          <w:lang w:val="es-419"/>
        </w:rPr>
        <w:t>Zonas aptas para el aguacate</w:t>
      </w:r>
    </w:p>
    <w:tbl>
      <w:tblPr>
        <w:tblStyle w:val="SENA"/>
        <w:tblW w:w="9781" w:type="dxa"/>
        <w:tblInd w:w="-289" w:type="dxa"/>
        <w:tblLayout w:type="fixed"/>
        <w:tblLook w:val="04A0" w:firstRow="1" w:lastRow="0" w:firstColumn="1" w:lastColumn="0" w:noHBand="0" w:noVBand="1"/>
        <w:tblCaption w:val="Rangos y clasificación climática de Holdridge"/>
        <w:tblDescription w:val="La tabla describe rangos y clasificación climática por zonas de vida, tempetaturas, volúmenes de precipitaciones y tipos de clima."/>
      </w:tblPr>
      <w:tblGrid>
        <w:gridCol w:w="1277"/>
        <w:gridCol w:w="1842"/>
        <w:gridCol w:w="1843"/>
        <w:gridCol w:w="1985"/>
        <w:gridCol w:w="1417"/>
        <w:gridCol w:w="1417"/>
      </w:tblGrid>
      <w:tr w:rsidR="009947C5" w:rsidRPr="00286FBC" w14:paraId="2A157296" w14:textId="71EEBC39" w:rsidTr="009947C5">
        <w:trPr>
          <w:cnfStyle w:val="100000000000" w:firstRow="1" w:lastRow="0" w:firstColumn="0" w:lastColumn="0" w:oddVBand="0" w:evenVBand="0" w:oddHBand="0" w:evenHBand="0" w:firstRowFirstColumn="0" w:firstRowLastColumn="0" w:lastRowFirstColumn="0" w:lastRowLastColumn="0"/>
          <w:trHeight w:val="1330"/>
          <w:tblHeader/>
        </w:trPr>
        <w:tc>
          <w:tcPr>
            <w:tcW w:w="1277" w:type="dxa"/>
          </w:tcPr>
          <w:p w14:paraId="1A9CE0B9" w14:textId="77777777" w:rsidR="009947C5" w:rsidRPr="00286FBC" w:rsidRDefault="009947C5" w:rsidP="00286FBC">
            <w:pPr>
              <w:ind w:firstLine="0"/>
              <w:jc w:val="center"/>
              <w:rPr>
                <w:rFonts w:asciiTheme="minorHAnsi" w:hAnsiTheme="minorHAnsi" w:cstheme="minorHAnsi"/>
                <w:b w:val="0"/>
                <w:kern w:val="2"/>
                <w:szCs w:val="28"/>
                <w:lang w:val="es-419"/>
                <w14:ligatures w14:val="standardContextual"/>
              </w:rPr>
            </w:pPr>
            <w:r w:rsidRPr="00286FBC">
              <w:rPr>
                <w:rFonts w:asciiTheme="minorHAnsi" w:hAnsiTheme="minorHAnsi" w:cstheme="minorHAnsi"/>
                <w:bCs/>
                <w:kern w:val="2"/>
                <w:szCs w:val="28"/>
                <w:lang w:val="es-419"/>
                <w14:ligatures w14:val="standardContextual"/>
              </w:rPr>
              <w:t>Símbolo</w:t>
            </w:r>
          </w:p>
        </w:tc>
        <w:tc>
          <w:tcPr>
            <w:tcW w:w="1842" w:type="dxa"/>
          </w:tcPr>
          <w:p w14:paraId="0F65EA22" w14:textId="77777777" w:rsidR="009947C5" w:rsidRPr="00286FBC" w:rsidRDefault="009947C5" w:rsidP="00286FBC">
            <w:pPr>
              <w:ind w:firstLine="0"/>
              <w:jc w:val="center"/>
              <w:rPr>
                <w:rFonts w:asciiTheme="minorHAnsi" w:hAnsiTheme="minorHAnsi" w:cstheme="minorHAnsi"/>
                <w:b w:val="0"/>
                <w:kern w:val="2"/>
                <w:szCs w:val="28"/>
                <w:lang w:val="es-419"/>
                <w14:ligatures w14:val="standardContextual"/>
              </w:rPr>
            </w:pPr>
            <w:r w:rsidRPr="00286FBC">
              <w:rPr>
                <w:rFonts w:asciiTheme="minorHAnsi" w:hAnsiTheme="minorHAnsi" w:cstheme="minorHAnsi"/>
                <w:bCs/>
                <w:kern w:val="2"/>
                <w:szCs w:val="28"/>
                <w:lang w:val="es-419"/>
                <w14:ligatures w14:val="standardContextual"/>
              </w:rPr>
              <w:t>Zona de vida</w:t>
            </w:r>
          </w:p>
        </w:tc>
        <w:tc>
          <w:tcPr>
            <w:tcW w:w="1843" w:type="dxa"/>
          </w:tcPr>
          <w:p w14:paraId="53D3D46C" w14:textId="309CF250" w:rsidR="009947C5" w:rsidRPr="00286FBC" w:rsidRDefault="009947C5" w:rsidP="00286FBC">
            <w:pPr>
              <w:ind w:firstLine="0"/>
              <w:jc w:val="center"/>
              <w:rPr>
                <w:rFonts w:asciiTheme="minorHAnsi" w:hAnsiTheme="minorHAnsi" w:cstheme="minorHAnsi"/>
                <w:b w:val="0"/>
                <w:bCs/>
                <w:kern w:val="2"/>
                <w:szCs w:val="28"/>
                <w:lang w:val="en-US"/>
                <w14:ligatures w14:val="standardContextual"/>
              </w:rPr>
            </w:pPr>
            <w:r w:rsidRPr="00286FBC">
              <w:rPr>
                <w:rFonts w:asciiTheme="minorHAnsi" w:hAnsiTheme="minorHAnsi" w:cstheme="minorHAnsi"/>
                <w:bCs/>
                <w:kern w:val="2"/>
                <w:szCs w:val="28"/>
                <w:lang w:val="es-419"/>
                <w14:ligatures w14:val="standardContextual"/>
              </w:rPr>
              <w:t>T</w:t>
            </w:r>
            <w:r>
              <w:rPr>
                <w:rFonts w:asciiTheme="minorHAnsi" w:hAnsiTheme="minorHAnsi" w:cstheme="minorHAnsi"/>
                <w:bCs/>
                <w:kern w:val="2"/>
                <w:szCs w:val="28"/>
                <w:lang w:val="es-419"/>
                <w14:ligatures w14:val="standardContextual"/>
              </w:rPr>
              <w:t>emperatura (</w:t>
            </w:r>
            <w:r w:rsidRPr="00286FBC">
              <w:rPr>
                <w:rFonts w:asciiTheme="minorHAnsi" w:hAnsiTheme="minorHAnsi" w:cstheme="minorHAnsi"/>
                <w:bCs/>
                <w:kern w:val="2"/>
                <w:szCs w:val="28"/>
                <w:lang w:val="es-419"/>
                <w14:ligatures w14:val="standardContextual"/>
              </w:rPr>
              <w:t>°C</w:t>
            </w:r>
            <w:r>
              <w:rPr>
                <w:rFonts w:asciiTheme="minorHAnsi" w:hAnsiTheme="minorHAnsi" w:cstheme="minorHAnsi"/>
                <w:bCs/>
                <w:kern w:val="2"/>
                <w:szCs w:val="28"/>
                <w:lang w:val="es-419"/>
                <w14:ligatures w14:val="standardContextual"/>
              </w:rPr>
              <w:t>)</w:t>
            </w:r>
          </w:p>
        </w:tc>
        <w:tc>
          <w:tcPr>
            <w:tcW w:w="1985" w:type="dxa"/>
          </w:tcPr>
          <w:p w14:paraId="00890450" w14:textId="77777777" w:rsidR="009947C5" w:rsidRPr="00286FBC" w:rsidRDefault="009947C5" w:rsidP="00286FBC">
            <w:pPr>
              <w:ind w:firstLine="0"/>
              <w:jc w:val="center"/>
              <w:rPr>
                <w:rFonts w:asciiTheme="minorHAnsi" w:hAnsiTheme="minorHAnsi" w:cstheme="minorHAnsi"/>
                <w:b w:val="0"/>
                <w:bCs/>
                <w:kern w:val="2"/>
                <w:szCs w:val="28"/>
                <w:lang w:val="en-US"/>
                <w14:ligatures w14:val="standardContextual"/>
              </w:rPr>
            </w:pPr>
            <w:r w:rsidRPr="00286FBC">
              <w:rPr>
                <w:rFonts w:asciiTheme="minorHAnsi" w:hAnsiTheme="minorHAnsi" w:cstheme="minorHAnsi"/>
                <w:bCs/>
                <w:kern w:val="2"/>
                <w:szCs w:val="28"/>
                <w:lang w:val="es-419"/>
                <w14:ligatures w14:val="standardContextual"/>
              </w:rPr>
              <w:t>Precipitación (mm/año)</w:t>
            </w:r>
          </w:p>
        </w:tc>
        <w:tc>
          <w:tcPr>
            <w:tcW w:w="1417" w:type="dxa"/>
          </w:tcPr>
          <w:p w14:paraId="237712B5" w14:textId="77777777" w:rsidR="009947C5" w:rsidRPr="00286FBC" w:rsidRDefault="009947C5" w:rsidP="00286FBC">
            <w:pPr>
              <w:ind w:firstLine="0"/>
              <w:jc w:val="center"/>
              <w:rPr>
                <w:rFonts w:asciiTheme="minorHAnsi" w:hAnsiTheme="minorHAnsi" w:cstheme="minorHAnsi"/>
                <w:b w:val="0"/>
                <w:bCs/>
                <w:kern w:val="2"/>
                <w:szCs w:val="28"/>
                <w:lang w:val="en-US"/>
                <w14:ligatures w14:val="standardContextual"/>
              </w:rPr>
            </w:pPr>
            <w:r w:rsidRPr="00286FBC">
              <w:rPr>
                <w:rFonts w:asciiTheme="minorHAnsi" w:hAnsiTheme="minorHAnsi" w:cstheme="minorHAnsi"/>
                <w:bCs/>
                <w:kern w:val="2"/>
                <w:szCs w:val="28"/>
                <w:lang w:val="es-419"/>
                <w14:ligatures w14:val="standardContextual"/>
              </w:rPr>
              <w:t>Clima</w:t>
            </w:r>
          </w:p>
        </w:tc>
        <w:tc>
          <w:tcPr>
            <w:tcW w:w="1417" w:type="dxa"/>
          </w:tcPr>
          <w:p w14:paraId="6EB7D3AF" w14:textId="5F773A38" w:rsidR="009947C5" w:rsidRPr="00286FBC" w:rsidRDefault="009947C5" w:rsidP="00286FBC">
            <w:pPr>
              <w:ind w:firstLine="0"/>
              <w:jc w:val="center"/>
              <w:rPr>
                <w:rFonts w:cstheme="minorHAnsi"/>
                <w:bCs/>
                <w:szCs w:val="28"/>
                <w:lang w:val="es-419"/>
              </w:rPr>
            </w:pPr>
            <w:r>
              <w:rPr>
                <w:rFonts w:cstheme="minorHAnsi"/>
                <w:bCs/>
                <w:szCs w:val="28"/>
                <w:lang w:val="es-419"/>
              </w:rPr>
              <w:t>Aptitud</w:t>
            </w:r>
          </w:p>
        </w:tc>
      </w:tr>
      <w:tr w:rsidR="009947C5" w:rsidRPr="00286FBC" w14:paraId="06BC8D2E" w14:textId="1D40DFE1" w:rsidTr="009947C5">
        <w:trPr>
          <w:cnfStyle w:val="000000100000" w:firstRow="0" w:lastRow="0" w:firstColumn="0" w:lastColumn="0" w:oddVBand="0" w:evenVBand="0" w:oddHBand="1" w:evenHBand="0" w:firstRowFirstColumn="0" w:firstRowLastColumn="0" w:lastRowFirstColumn="0" w:lastRowLastColumn="0"/>
        </w:trPr>
        <w:tc>
          <w:tcPr>
            <w:tcW w:w="1277" w:type="dxa"/>
          </w:tcPr>
          <w:p w14:paraId="13D9B8C1" w14:textId="7C0156C6" w:rsidR="009947C5" w:rsidRPr="00286FBC" w:rsidRDefault="009947C5" w:rsidP="00286FBC">
            <w:pPr>
              <w:ind w:firstLine="0"/>
              <w:jc w:val="center"/>
              <w:rPr>
                <w:rFonts w:asciiTheme="minorHAnsi" w:hAnsiTheme="minorHAnsi" w:cstheme="minorHAnsi"/>
                <w:kern w:val="2"/>
                <w:szCs w:val="28"/>
                <w:lang w:val="es-419"/>
                <w14:ligatures w14:val="standardContextual"/>
              </w:rPr>
            </w:pPr>
            <w:r w:rsidRPr="00286FBC">
              <w:rPr>
                <w:rFonts w:asciiTheme="minorHAnsi" w:hAnsiTheme="minorHAnsi" w:cstheme="minorHAnsi"/>
                <w:b/>
                <w:bCs/>
                <w:kern w:val="2"/>
                <w:szCs w:val="28"/>
                <w:lang w:val="es-419"/>
                <w14:ligatures w14:val="standardContextual"/>
              </w:rPr>
              <w:t>bs-T</w:t>
            </w:r>
          </w:p>
        </w:tc>
        <w:tc>
          <w:tcPr>
            <w:tcW w:w="1842" w:type="dxa"/>
          </w:tcPr>
          <w:p w14:paraId="22916E30" w14:textId="357F12DE" w:rsidR="009947C5" w:rsidRPr="00286FBC" w:rsidRDefault="009947C5" w:rsidP="00286FBC">
            <w:pPr>
              <w:ind w:firstLine="0"/>
              <w:jc w:val="center"/>
              <w:rPr>
                <w:rFonts w:asciiTheme="minorHAnsi" w:hAnsiTheme="minorHAnsi" w:cstheme="minorHAnsi"/>
                <w:kern w:val="2"/>
                <w:szCs w:val="28"/>
                <w:lang w:val="es-419"/>
                <w14:ligatures w14:val="standardContextual"/>
              </w:rPr>
            </w:pPr>
            <w:r w:rsidRPr="00286FBC">
              <w:rPr>
                <w:rFonts w:asciiTheme="minorHAnsi" w:hAnsiTheme="minorHAnsi" w:cstheme="minorHAnsi"/>
                <w:kern w:val="2"/>
                <w:szCs w:val="28"/>
                <w:lang w:val="es-419"/>
                <w14:ligatures w14:val="standardContextual"/>
              </w:rPr>
              <w:t>Bosque seco tropical</w:t>
            </w:r>
          </w:p>
        </w:tc>
        <w:tc>
          <w:tcPr>
            <w:tcW w:w="1843" w:type="dxa"/>
          </w:tcPr>
          <w:p w14:paraId="403CEDC2" w14:textId="77777777" w:rsidR="009947C5" w:rsidRPr="00286FBC" w:rsidRDefault="009947C5" w:rsidP="00286FBC">
            <w:pPr>
              <w:ind w:firstLine="0"/>
              <w:jc w:val="center"/>
              <w:rPr>
                <w:rFonts w:asciiTheme="minorHAnsi" w:hAnsiTheme="minorHAnsi" w:cstheme="minorHAnsi"/>
                <w:kern w:val="2"/>
                <w:szCs w:val="28"/>
                <w:lang w:val="es-419"/>
                <w14:ligatures w14:val="standardContextual"/>
              </w:rPr>
            </w:pPr>
            <w:r w:rsidRPr="00286FBC">
              <w:rPr>
                <w:rFonts w:asciiTheme="minorHAnsi" w:hAnsiTheme="minorHAnsi" w:cstheme="minorHAnsi"/>
                <w:kern w:val="2"/>
                <w:szCs w:val="28"/>
                <w:lang w:val="es-419"/>
                <w14:ligatures w14:val="standardContextual"/>
              </w:rPr>
              <w:t>&gt; 24</w:t>
            </w:r>
          </w:p>
        </w:tc>
        <w:tc>
          <w:tcPr>
            <w:tcW w:w="1985" w:type="dxa"/>
          </w:tcPr>
          <w:p w14:paraId="7C7A0427" w14:textId="792EF829" w:rsidR="009947C5" w:rsidRPr="00286FBC" w:rsidRDefault="009947C5" w:rsidP="00286FBC">
            <w:pPr>
              <w:ind w:firstLine="0"/>
              <w:jc w:val="center"/>
              <w:rPr>
                <w:rFonts w:asciiTheme="minorHAnsi" w:hAnsiTheme="minorHAnsi" w:cstheme="minorHAnsi"/>
                <w:kern w:val="2"/>
                <w:szCs w:val="28"/>
                <w:lang w:val="es-419"/>
                <w14:ligatures w14:val="standardContextual"/>
              </w:rPr>
            </w:pPr>
            <w:r>
              <w:rPr>
                <w:rFonts w:asciiTheme="minorHAnsi" w:hAnsiTheme="minorHAnsi" w:cstheme="minorHAnsi"/>
                <w:kern w:val="2"/>
                <w:szCs w:val="28"/>
                <w:lang w:val="es-419"/>
                <w14:ligatures w14:val="standardContextual"/>
              </w:rPr>
              <w:t>1.000 - 2.000</w:t>
            </w:r>
          </w:p>
        </w:tc>
        <w:tc>
          <w:tcPr>
            <w:tcW w:w="1417" w:type="dxa"/>
          </w:tcPr>
          <w:p w14:paraId="6FFE3823" w14:textId="2E21D536" w:rsidR="009947C5" w:rsidRPr="00286FBC" w:rsidRDefault="009947C5" w:rsidP="00286FBC">
            <w:pPr>
              <w:ind w:firstLine="0"/>
              <w:jc w:val="center"/>
              <w:rPr>
                <w:rFonts w:asciiTheme="minorHAnsi" w:hAnsiTheme="minorHAnsi" w:cstheme="minorHAnsi"/>
                <w:kern w:val="2"/>
                <w:szCs w:val="28"/>
                <w:lang w:val="es-419"/>
                <w14:ligatures w14:val="standardContextual"/>
              </w:rPr>
            </w:pPr>
            <w:r w:rsidRPr="00286FBC">
              <w:rPr>
                <w:rFonts w:asciiTheme="minorHAnsi" w:hAnsiTheme="minorHAnsi" w:cstheme="minorHAnsi"/>
                <w:kern w:val="2"/>
                <w:szCs w:val="28"/>
                <w:lang w:val="es-419"/>
                <w14:ligatures w14:val="standardContextual"/>
              </w:rPr>
              <w:t>Cálido seco</w:t>
            </w:r>
          </w:p>
        </w:tc>
        <w:tc>
          <w:tcPr>
            <w:tcW w:w="1417" w:type="dxa"/>
          </w:tcPr>
          <w:p w14:paraId="5CD98597" w14:textId="4268C59C" w:rsidR="009947C5" w:rsidRPr="00286FBC" w:rsidRDefault="009947C5" w:rsidP="009947C5">
            <w:pPr>
              <w:ind w:firstLine="0"/>
              <w:rPr>
                <w:rFonts w:cstheme="minorHAnsi"/>
                <w:szCs w:val="28"/>
                <w:lang w:val="es-419"/>
              </w:rPr>
            </w:pPr>
            <w:r>
              <w:rPr>
                <w:rFonts w:cstheme="minorHAnsi"/>
                <w:szCs w:val="28"/>
                <w:lang w:val="es-419"/>
              </w:rPr>
              <w:t>Apta para raza antillana.</w:t>
            </w:r>
          </w:p>
        </w:tc>
      </w:tr>
      <w:tr w:rsidR="009947C5" w:rsidRPr="00286FBC" w14:paraId="1DA5924C" w14:textId="74DE19EF" w:rsidTr="009947C5">
        <w:tc>
          <w:tcPr>
            <w:tcW w:w="1277" w:type="dxa"/>
          </w:tcPr>
          <w:p w14:paraId="0F9A0F57" w14:textId="7B9AE1C0" w:rsidR="009947C5" w:rsidRPr="00286FBC" w:rsidRDefault="009947C5" w:rsidP="00286FBC">
            <w:pPr>
              <w:ind w:firstLine="0"/>
              <w:jc w:val="center"/>
              <w:rPr>
                <w:rFonts w:asciiTheme="minorHAnsi" w:hAnsiTheme="minorHAnsi" w:cstheme="minorHAnsi"/>
                <w:kern w:val="2"/>
                <w:szCs w:val="28"/>
                <w:lang w:val="es-419"/>
                <w14:ligatures w14:val="standardContextual"/>
              </w:rPr>
            </w:pPr>
            <w:proofErr w:type="spellStart"/>
            <w:r w:rsidRPr="00286FBC">
              <w:rPr>
                <w:rFonts w:asciiTheme="minorHAnsi" w:hAnsiTheme="minorHAnsi" w:cstheme="minorHAnsi"/>
                <w:b/>
                <w:bCs/>
                <w:kern w:val="2"/>
                <w:szCs w:val="28"/>
                <w:lang w:val="es-419"/>
                <w14:ligatures w14:val="standardContextual"/>
              </w:rPr>
              <w:lastRenderedPageBreak/>
              <w:t>bh</w:t>
            </w:r>
            <w:proofErr w:type="spellEnd"/>
            <w:r w:rsidRPr="00286FBC">
              <w:rPr>
                <w:rFonts w:asciiTheme="minorHAnsi" w:hAnsiTheme="minorHAnsi" w:cstheme="minorHAnsi"/>
                <w:b/>
                <w:bCs/>
                <w:kern w:val="2"/>
                <w:szCs w:val="28"/>
                <w:lang w:val="es-419"/>
                <w14:ligatures w14:val="standardContextual"/>
              </w:rPr>
              <w:t>-</w:t>
            </w:r>
            <w:r>
              <w:rPr>
                <w:rFonts w:asciiTheme="minorHAnsi" w:hAnsiTheme="minorHAnsi" w:cstheme="minorHAnsi"/>
                <w:b/>
                <w:bCs/>
                <w:kern w:val="2"/>
                <w:szCs w:val="28"/>
                <w:lang w:val="es-419"/>
                <w14:ligatures w14:val="standardContextual"/>
              </w:rPr>
              <w:t>PM</w:t>
            </w:r>
          </w:p>
        </w:tc>
        <w:tc>
          <w:tcPr>
            <w:tcW w:w="1842" w:type="dxa"/>
          </w:tcPr>
          <w:p w14:paraId="244B2D93" w14:textId="3D9AFB48" w:rsidR="009947C5" w:rsidRPr="00286FBC" w:rsidRDefault="009947C5" w:rsidP="00286FBC">
            <w:pPr>
              <w:ind w:firstLine="0"/>
              <w:jc w:val="center"/>
              <w:rPr>
                <w:rFonts w:asciiTheme="minorHAnsi" w:hAnsiTheme="minorHAnsi" w:cstheme="minorHAnsi"/>
                <w:kern w:val="2"/>
                <w:szCs w:val="28"/>
                <w:lang w:val="es-419"/>
                <w14:ligatures w14:val="standardContextual"/>
              </w:rPr>
            </w:pPr>
            <w:r w:rsidRPr="00286FBC">
              <w:rPr>
                <w:rFonts w:asciiTheme="minorHAnsi" w:hAnsiTheme="minorHAnsi" w:cstheme="minorHAnsi"/>
                <w:kern w:val="2"/>
                <w:szCs w:val="28"/>
                <w:lang w:val="es-419"/>
                <w14:ligatures w14:val="standardContextual"/>
              </w:rPr>
              <w:t xml:space="preserve">Bosque húmedo </w:t>
            </w:r>
            <w:r>
              <w:rPr>
                <w:rFonts w:asciiTheme="minorHAnsi" w:hAnsiTheme="minorHAnsi" w:cstheme="minorHAnsi"/>
                <w:kern w:val="2"/>
                <w:szCs w:val="28"/>
                <w:lang w:val="es-419"/>
                <w14:ligatures w14:val="standardContextual"/>
              </w:rPr>
              <w:t>premontano</w:t>
            </w:r>
          </w:p>
        </w:tc>
        <w:tc>
          <w:tcPr>
            <w:tcW w:w="1843" w:type="dxa"/>
          </w:tcPr>
          <w:p w14:paraId="732032A2" w14:textId="76504125" w:rsidR="009947C5" w:rsidRPr="00286FBC" w:rsidRDefault="009947C5" w:rsidP="00286FBC">
            <w:pPr>
              <w:ind w:firstLine="0"/>
              <w:jc w:val="center"/>
              <w:rPr>
                <w:rFonts w:asciiTheme="minorHAnsi" w:hAnsiTheme="minorHAnsi" w:cstheme="minorHAnsi"/>
                <w:kern w:val="2"/>
                <w:szCs w:val="28"/>
                <w:lang w:val="es-419"/>
                <w14:ligatures w14:val="standardContextual"/>
              </w:rPr>
            </w:pPr>
            <w:r>
              <w:rPr>
                <w:rFonts w:asciiTheme="minorHAnsi" w:hAnsiTheme="minorHAnsi" w:cstheme="minorHAnsi"/>
                <w:kern w:val="2"/>
                <w:szCs w:val="28"/>
                <w:lang w:val="es-419"/>
                <w14:ligatures w14:val="standardContextual"/>
              </w:rPr>
              <w:t xml:space="preserve">18 - </w:t>
            </w:r>
            <w:r w:rsidRPr="00286FBC">
              <w:rPr>
                <w:rFonts w:asciiTheme="minorHAnsi" w:hAnsiTheme="minorHAnsi" w:cstheme="minorHAnsi"/>
                <w:kern w:val="2"/>
                <w:szCs w:val="28"/>
                <w:lang w:val="es-419"/>
                <w14:ligatures w14:val="standardContextual"/>
              </w:rPr>
              <w:t>24</w:t>
            </w:r>
          </w:p>
        </w:tc>
        <w:tc>
          <w:tcPr>
            <w:tcW w:w="1985" w:type="dxa"/>
          </w:tcPr>
          <w:p w14:paraId="35436B53" w14:textId="0310CA77" w:rsidR="009947C5" w:rsidRPr="00286FBC" w:rsidRDefault="009947C5" w:rsidP="00286FBC">
            <w:pPr>
              <w:ind w:firstLine="0"/>
              <w:jc w:val="center"/>
              <w:rPr>
                <w:rFonts w:asciiTheme="minorHAnsi" w:hAnsiTheme="minorHAnsi" w:cstheme="minorHAnsi"/>
                <w:kern w:val="2"/>
                <w:szCs w:val="28"/>
                <w:lang w:val="es-419"/>
                <w14:ligatures w14:val="standardContextual"/>
              </w:rPr>
            </w:pPr>
            <w:r>
              <w:rPr>
                <w:rFonts w:asciiTheme="minorHAnsi" w:hAnsiTheme="minorHAnsi" w:cstheme="minorHAnsi"/>
                <w:kern w:val="2"/>
                <w:szCs w:val="28"/>
                <w:lang w:val="es-419"/>
                <w14:ligatures w14:val="standardContextual"/>
              </w:rPr>
              <w:t>1.</w:t>
            </w:r>
            <w:r w:rsidRPr="00286FBC">
              <w:rPr>
                <w:rFonts w:asciiTheme="minorHAnsi" w:hAnsiTheme="minorHAnsi" w:cstheme="minorHAnsi"/>
                <w:kern w:val="2"/>
                <w:szCs w:val="28"/>
                <w:lang w:val="es-419"/>
                <w14:ligatures w14:val="standardContextual"/>
              </w:rPr>
              <w:t>000</w:t>
            </w:r>
            <w:r>
              <w:rPr>
                <w:rFonts w:asciiTheme="minorHAnsi" w:hAnsiTheme="minorHAnsi" w:cstheme="minorHAnsi"/>
                <w:kern w:val="2"/>
                <w:szCs w:val="28"/>
                <w:lang w:val="es-419"/>
                <w14:ligatures w14:val="standardContextual"/>
              </w:rPr>
              <w:t xml:space="preserve"> </w:t>
            </w:r>
            <w:r w:rsidR="003D629F">
              <w:rPr>
                <w:rFonts w:asciiTheme="minorHAnsi" w:hAnsiTheme="minorHAnsi" w:cstheme="minorHAnsi"/>
                <w:kern w:val="2"/>
                <w:szCs w:val="28"/>
                <w:lang w:val="es-419"/>
                <w14:ligatures w14:val="standardContextual"/>
              </w:rPr>
              <w:t>-</w:t>
            </w:r>
            <w:r>
              <w:rPr>
                <w:rFonts w:asciiTheme="minorHAnsi" w:hAnsiTheme="minorHAnsi" w:cstheme="minorHAnsi"/>
                <w:kern w:val="2"/>
                <w:szCs w:val="28"/>
                <w:lang w:val="es-419"/>
                <w14:ligatures w14:val="standardContextual"/>
              </w:rPr>
              <w:t xml:space="preserve"> 2.</w:t>
            </w:r>
            <w:r w:rsidRPr="00286FBC">
              <w:rPr>
                <w:rFonts w:asciiTheme="minorHAnsi" w:hAnsiTheme="minorHAnsi" w:cstheme="minorHAnsi"/>
                <w:kern w:val="2"/>
                <w:szCs w:val="28"/>
                <w:lang w:val="es-419"/>
                <w14:ligatures w14:val="standardContextual"/>
              </w:rPr>
              <w:t>000</w:t>
            </w:r>
          </w:p>
        </w:tc>
        <w:tc>
          <w:tcPr>
            <w:tcW w:w="1417" w:type="dxa"/>
          </w:tcPr>
          <w:p w14:paraId="7679119C" w14:textId="10C5A05D" w:rsidR="009947C5" w:rsidRPr="00286FBC" w:rsidRDefault="009947C5" w:rsidP="00286FBC">
            <w:pPr>
              <w:ind w:firstLine="0"/>
              <w:jc w:val="center"/>
              <w:rPr>
                <w:rFonts w:asciiTheme="minorHAnsi" w:hAnsiTheme="minorHAnsi" w:cstheme="minorHAnsi"/>
                <w:kern w:val="2"/>
                <w:szCs w:val="28"/>
                <w:lang w:val="es-419"/>
                <w14:ligatures w14:val="standardContextual"/>
              </w:rPr>
            </w:pPr>
            <w:r>
              <w:rPr>
                <w:rFonts w:asciiTheme="minorHAnsi" w:hAnsiTheme="minorHAnsi" w:cstheme="minorHAnsi"/>
                <w:kern w:val="2"/>
                <w:szCs w:val="28"/>
                <w:lang w:val="es-419"/>
                <w14:ligatures w14:val="standardContextual"/>
              </w:rPr>
              <w:t xml:space="preserve">Medio </w:t>
            </w:r>
            <w:r w:rsidRPr="00286FBC">
              <w:rPr>
                <w:rFonts w:asciiTheme="minorHAnsi" w:hAnsiTheme="minorHAnsi" w:cstheme="minorHAnsi"/>
                <w:kern w:val="2"/>
                <w:szCs w:val="28"/>
                <w:lang w:val="es-419"/>
                <w14:ligatures w14:val="standardContextual"/>
              </w:rPr>
              <w:t>húmedo</w:t>
            </w:r>
          </w:p>
        </w:tc>
        <w:tc>
          <w:tcPr>
            <w:tcW w:w="1417" w:type="dxa"/>
          </w:tcPr>
          <w:p w14:paraId="0795E5BB" w14:textId="19C4A4D0" w:rsidR="009947C5" w:rsidRPr="00286FBC" w:rsidRDefault="009947C5" w:rsidP="009947C5">
            <w:pPr>
              <w:ind w:firstLine="0"/>
              <w:rPr>
                <w:rFonts w:cstheme="minorHAnsi"/>
                <w:szCs w:val="28"/>
                <w:lang w:val="es-419"/>
              </w:rPr>
            </w:pPr>
            <w:r>
              <w:rPr>
                <w:rFonts w:cstheme="minorHAnsi"/>
                <w:szCs w:val="28"/>
                <w:lang w:val="es-419"/>
              </w:rPr>
              <w:t>Ideal para Hass.</w:t>
            </w:r>
          </w:p>
        </w:tc>
      </w:tr>
      <w:tr w:rsidR="009947C5" w:rsidRPr="00286FBC" w14:paraId="21CF30DA" w14:textId="7B69483A" w:rsidTr="009947C5">
        <w:trPr>
          <w:cnfStyle w:val="000000100000" w:firstRow="0" w:lastRow="0" w:firstColumn="0" w:lastColumn="0" w:oddVBand="0" w:evenVBand="0" w:oddHBand="1" w:evenHBand="0" w:firstRowFirstColumn="0" w:firstRowLastColumn="0" w:lastRowFirstColumn="0" w:lastRowLastColumn="0"/>
        </w:trPr>
        <w:tc>
          <w:tcPr>
            <w:tcW w:w="1277" w:type="dxa"/>
          </w:tcPr>
          <w:p w14:paraId="3F6BCF23" w14:textId="19525624" w:rsidR="009947C5" w:rsidRPr="00286FBC" w:rsidRDefault="009947C5" w:rsidP="00286FBC">
            <w:pPr>
              <w:ind w:firstLine="0"/>
              <w:jc w:val="center"/>
              <w:rPr>
                <w:rFonts w:asciiTheme="minorHAnsi" w:hAnsiTheme="minorHAnsi" w:cstheme="minorHAnsi"/>
                <w:kern w:val="2"/>
                <w:szCs w:val="28"/>
                <w:lang w:val="es-419"/>
                <w14:ligatures w14:val="standardContextual"/>
              </w:rPr>
            </w:pPr>
            <w:proofErr w:type="spellStart"/>
            <w:r w:rsidRPr="00286FBC">
              <w:rPr>
                <w:rFonts w:asciiTheme="minorHAnsi" w:hAnsiTheme="minorHAnsi" w:cstheme="minorHAnsi"/>
                <w:b/>
                <w:bCs/>
                <w:kern w:val="2"/>
                <w:szCs w:val="28"/>
                <w:lang w:val="es-419"/>
                <w14:ligatures w14:val="standardContextual"/>
              </w:rPr>
              <w:t>bh</w:t>
            </w:r>
            <w:proofErr w:type="spellEnd"/>
            <w:r w:rsidRPr="00286FBC">
              <w:rPr>
                <w:rFonts w:asciiTheme="minorHAnsi" w:hAnsiTheme="minorHAnsi" w:cstheme="minorHAnsi"/>
                <w:b/>
                <w:bCs/>
                <w:kern w:val="2"/>
                <w:szCs w:val="28"/>
                <w:lang w:val="es-419"/>
                <w14:ligatures w14:val="standardContextual"/>
              </w:rPr>
              <w:t>-MB</w:t>
            </w:r>
          </w:p>
        </w:tc>
        <w:tc>
          <w:tcPr>
            <w:tcW w:w="1842" w:type="dxa"/>
          </w:tcPr>
          <w:p w14:paraId="25F656CC" w14:textId="7DA6D16B" w:rsidR="009947C5" w:rsidRPr="00286FBC" w:rsidRDefault="009947C5" w:rsidP="00286FBC">
            <w:pPr>
              <w:ind w:firstLine="0"/>
              <w:jc w:val="center"/>
              <w:rPr>
                <w:rFonts w:asciiTheme="minorHAnsi" w:hAnsiTheme="minorHAnsi" w:cstheme="minorHAnsi"/>
                <w:kern w:val="2"/>
                <w:szCs w:val="28"/>
                <w:lang w:val="es-419"/>
                <w14:ligatures w14:val="standardContextual"/>
              </w:rPr>
            </w:pPr>
            <w:r w:rsidRPr="00286FBC">
              <w:rPr>
                <w:rFonts w:asciiTheme="minorHAnsi" w:hAnsiTheme="minorHAnsi" w:cstheme="minorHAnsi"/>
                <w:kern w:val="2"/>
                <w:szCs w:val="28"/>
                <w:lang w:val="es-419"/>
                <w14:ligatures w14:val="standardContextual"/>
              </w:rPr>
              <w:t>Bosque muy húmedo montano bajo</w:t>
            </w:r>
          </w:p>
        </w:tc>
        <w:tc>
          <w:tcPr>
            <w:tcW w:w="1843" w:type="dxa"/>
          </w:tcPr>
          <w:p w14:paraId="766C84DB" w14:textId="78033940" w:rsidR="009947C5" w:rsidRPr="00286FBC" w:rsidRDefault="009947C5" w:rsidP="00286FBC">
            <w:pPr>
              <w:ind w:firstLine="0"/>
              <w:jc w:val="center"/>
              <w:rPr>
                <w:rFonts w:asciiTheme="minorHAnsi" w:hAnsiTheme="minorHAnsi" w:cstheme="minorHAnsi"/>
                <w:kern w:val="2"/>
                <w:szCs w:val="28"/>
                <w:lang w:val="es-419"/>
                <w14:ligatures w14:val="standardContextual"/>
              </w:rPr>
            </w:pPr>
            <w:r w:rsidRPr="00286FBC">
              <w:rPr>
                <w:rFonts w:asciiTheme="minorHAnsi" w:hAnsiTheme="minorHAnsi" w:cstheme="minorHAnsi"/>
                <w:kern w:val="2"/>
                <w:szCs w:val="28"/>
                <w:lang w:val="es-419"/>
                <w14:ligatures w14:val="standardContextual"/>
              </w:rPr>
              <w:t xml:space="preserve">12 </w:t>
            </w:r>
            <w:r w:rsidR="00E66B4C">
              <w:rPr>
                <w:rFonts w:asciiTheme="minorHAnsi" w:hAnsiTheme="minorHAnsi" w:cstheme="minorHAnsi"/>
                <w:kern w:val="2"/>
                <w:szCs w:val="28"/>
                <w:lang w:val="es-419"/>
                <w14:ligatures w14:val="standardContextual"/>
              </w:rPr>
              <w:t>-</w:t>
            </w:r>
            <w:r w:rsidRPr="00286FBC">
              <w:rPr>
                <w:rFonts w:asciiTheme="minorHAnsi" w:hAnsiTheme="minorHAnsi" w:cstheme="minorHAnsi"/>
                <w:kern w:val="2"/>
                <w:szCs w:val="28"/>
                <w:lang w:val="es-419"/>
                <w14:ligatures w14:val="standardContextual"/>
              </w:rPr>
              <w:t xml:space="preserve"> 18</w:t>
            </w:r>
          </w:p>
        </w:tc>
        <w:tc>
          <w:tcPr>
            <w:tcW w:w="1985" w:type="dxa"/>
          </w:tcPr>
          <w:p w14:paraId="3C31C0F7" w14:textId="6EFB793F" w:rsidR="009947C5" w:rsidRPr="00286FBC" w:rsidRDefault="009947C5" w:rsidP="00286FBC">
            <w:pPr>
              <w:ind w:firstLine="0"/>
              <w:jc w:val="center"/>
              <w:rPr>
                <w:rFonts w:asciiTheme="minorHAnsi" w:hAnsiTheme="minorHAnsi" w:cstheme="minorHAnsi"/>
                <w:kern w:val="2"/>
                <w:szCs w:val="28"/>
                <w:lang w:val="es-419"/>
                <w14:ligatures w14:val="standardContextual"/>
              </w:rPr>
            </w:pPr>
            <w:r>
              <w:rPr>
                <w:rFonts w:asciiTheme="minorHAnsi" w:hAnsiTheme="minorHAnsi" w:cstheme="minorHAnsi"/>
                <w:kern w:val="2"/>
                <w:szCs w:val="28"/>
                <w:lang w:val="es-419"/>
                <w14:ligatures w14:val="standardContextual"/>
              </w:rPr>
              <w:t>1.</w:t>
            </w:r>
            <w:r w:rsidRPr="00286FBC">
              <w:rPr>
                <w:rFonts w:asciiTheme="minorHAnsi" w:hAnsiTheme="minorHAnsi" w:cstheme="minorHAnsi"/>
                <w:kern w:val="2"/>
                <w:szCs w:val="28"/>
                <w:lang w:val="es-419"/>
                <w14:ligatures w14:val="standardContextual"/>
              </w:rPr>
              <w:t xml:space="preserve">000 </w:t>
            </w:r>
            <w:r w:rsidR="003D629F">
              <w:rPr>
                <w:rFonts w:asciiTheme="minorHAnsi" w:hAnsiTheme="minorHAnsi" w:cstheme="minorHAnsi"/>
                <w:kern w:val="2"/>
                <w:szCs w:val="28"/>
                <w:lang w:val="es-419"/>
                <w14:ligatures w14:val="standardContextual"/>
              </w:rPr>
              <w:t>-</w:t>
            </w:r>
            <w:r>
              <w:rPr>
                <w:rFonts w:asciiTheme="minorHAnsi" w:hAnsiTheme="minorHAnsi" w:cstheme="minorHAnsi"/>
                <w:kern w:val="2"/>
                <w:szCs w:val="28"/>
                <w:lang w:val="es-419"/>
                <w14:ligatures w14:val="standardContextual"/>
              </w:rPr>
              <w:t>2.</w:t>
            </w:r>
            <w:r w:rsidRPr="00286FBC">
              <w:rPr>
                <w:rFonts w:asciiTheme="minorHAnsi" w:hAnsiTheme="minorHAnsi" w:cstheme="minorHAnsi"/>
                <w:kern w:val="2"/>
                <w:szCs w:val="28"/>
                <w:lang w:val="es-419"/>
                <w14:ligatures w14:val="standardContextual"/>
              </w:rPr>
              <w:t>000</w:t>
            </w:r>
          </w:p>
        </w:tc>
        <w:tc>
          <w:tcPr>
            <w:tcW w:w="1417" w:type="dxa"/>
          </w:tcPr>
          <w:p w14:paraId="5BC4A3DD" w14:textId="27F378A9" w:rsidR="009947C5" w:rsidRPr="00286FBC" w:rsidRDefault="009947C5" w:rsidP="00286FBC">
            <w:pPr>
              <w:ind w:firstLine="0"/>
              <w:jc w:val="center"/>
              <w:rPr>
                <w:rFonts w:asciiTheme="minorHAnsi" w:hAnsiTheme="minorHAnsi" w:cstheme="minorHAnsi"/>
                <w:kern w:val="2"/>
                <w:szCs w:val="28"/>
                <w:lang w:val="es-419"/>
                <w14:ligatures w14:val="standardContextual"/>
              </w:rPr>
            </w:pPr>
            <w:r w:rsidRPr="00286FBC">
              <w:rPr>
                <w:rFonts w:asciiTheme="minorHAnsi" w:hAnsiTheme="minorHAnsi" w:cstheme="minorHAnsi"/>
                <w:kern w:val="2"/>
                <w:szCs w:val="28"/>
                <w:lang w:val="es-419"/>
                <w14:ligatures w14:val="standardContextual"/>
              </w:rPr>
              <w:t>Frío húmedo</w:t>
            </w:r>
          </w:p>
        </w:tc>
        <w:tc>
          <w:tcPr>
            <w:tcW w:w="1417" w:type="dxa"/>
          </w:tcPr>
          <w:p w14:paraId="1104C63E" w14:textId="023A831D" w:rsidR="009947C5" w:rsidRPr="00286FBC" w:rsidRDefault="009947C5" w:rsidP="009947C5">
            <w:pPr>
              <w:ind w:firstLine="0"/>
              <w:rPr>
                <w:rFonts w:cstheme="minorHAnsi"/>
                <w:szCs w:val="28"/>
                <w:lang w:val="es-419"/>
              </w:rPr>
            </w:pPr>
            <w:r>
              <w:rPr>
                <w:rFonts w:cstheme="minorHAnsi"/>
                <w:szCs w:val="28"/>
                <w:lang w:val="es-419"/>
              </w:rPr>
              <w:t>Óptimo para Hass y fuerte.</w:t>
            </w:r>
          </w:p>
        </w:tc>
      </w:tr>
    </w:tbl>
    <w:p w14:paraId="4E3FB7AC" w14:textId="435C87CF" w:rsidR="00623801" w:rsidRPr="00E66B4C" w:rsidRDefault="00286FBC" w:rsidP="0077690B">
      <w:pPr>
        <w:ind w:left="-284" w:firstLine="0"/>
        <w:rPr>
          <w:rFonts w:ascii="Calibri" w:hAnsi="Calibri" w:cs="Calibri"/>
          <w:sz w:val="24"/>
          <w:szCs w:val="24"/>
          <w:lang w:val="es-419"/>
        </w:rPr>
      </w:pPr>
      <w:r w:rsidRPr="00E66B4C">
        <w:rPr>
          <w:rFonts w:ascii="Calibri" w:hAnsi="Calibri" w:cs="Calibri"/>
          <w:b/>
          <w:bCs/>
          <w:sz w:val="24"/>
          <w:szCs w:val="24"/>
          <w:lang w:val="es-419"/>
        </w:rPr>
        <w:t>Fuente</w:t>
      </w:r>
      <w:r w:rsidRPr="00E66B4C">
        <w:rPr>
          <w:rFonts w:ascii="Calibri" w:hAnsi="Calibri" w:cs="Calibri"/>
          <w:sz w:val="24"/>
          <w:szCs w:val="24"/>
          <w:lang w:val="es-419"/>
        </w:rPr>
        <w:t xml:space="preserve">: </w:t>
      </w:r>
      <w:r w:rsidR="0010261B" w:rsidRPr="00E66B4C">
        <w:rPr>
          <w:rFonts w:ascii="Calibri" w:hAnsi="Calibri" w:cs="Calibri"/>
          <w:sz w:val="24"/>
          <w:szCs w:val="24"/>
          <w:lang w:val="es-419"/>
        </w:rPr>
        <w:t>S</w:t>
      </w:r>
      <w:r w:rsidR="00E66B4C" w:rsidRPr="00E66B4C">
        <w:rPr>
          <w:rFonts w:ascii="Calibri" w:hAnsi="Calibri" w:cs="Calibri"/>
          <w:sz w:val="24"/>
          <w:szCs w:val="24"/>
          <w:lang w:val="es-419"/>
        </w:rPr>
        <w:t>ENA,</w:t>
      </w:r>
      <w:r w:rsidR="0010261B" w:rsidRPr="00E66B4C">
        <w:rPr>
          <w:rFonts w:ascii="Calibri" w:hAnsi="Calibri" w:cs="Calibri"/>
          <w:sz w:val="24"/>
          <w:szCs w:val="24"/>
          <w:lang w:val="es-419"/>
        </w:rPr>
        <w:t xml:space="preserve"> (2024).</w:t>
      </w:r>
    </w:p>
    <w:p w14:paraId="073474ED" w14:textId="27287B58" w:rsidR="0004691C" w:rsidRDefault="0004691C" w:rsidP="0004691C">
      <w:pPr>
        <w:rPr>
          <w:rFonts w:ascii="Calibri" w:hAnsi="Calibri" w:cs="Calibri"/>
          <w:szCs w:val="28"/>
          <w:lang w:val="es-419"/>
        </w:rPr>
      </w:pPr>
      <w:r w:rsidRPr="0004691C">
        <w:rPr>
          <w:rFonts w:ascii="Calibri" w:hAnsi="Calibri" w:cs="Calibri"/>
          <w:szCs w:val="28"/>
          <w:lang w:val="es-419"/>
        </w:rPr>
        <w:t>Estas zonas presentan equilibrio entre temperatura y humedad, favoreciendo la floración, el desarrollo del fruto y reduciendo el riesgo de enfermedades por exceso de agua.</w:t>
      </w:r>
    </w:p>
    <w:p w14:paraId="5710A0D4" w14:textId="4EAD0A74" w:rsidR="0004691C" w:rsidRDefault="0004691C" w:rsidP="0004691C">
      <w:pPr>
        <w:pStyle w:val="Ttulo2"/>
      </w:pPr>
      <w:bookmarkStart w:id="11" w:name="_Toc207641760"/>
      <w:r>
        <w:t>Requerimientos climáticos</w:t>
      </w:r>
      <w:bookmarkEnd w:id="11"/>
    </w:p>
    <w:p w14:paraId="1C05347E" w14:textId="77777777" w:rsidR="00D44019" w:rsidRPr="00D44019" w:rsidRDefault="00D44019" w:rsidP="00D44019">
      <w:pPr>
        <w:rPr>
          <w:lang w:val="es-419" w:eastAsia="es-CO"/>
        </w:rPr>
      </w:pPr>
      <w:r w:rsidRPr="00D44019">
        <w:rPr>
          <w:lang w:val="es-419" w:eastAsia="es-CO"/>
        </w:rPr>
        <w:t>El aguacate es una especie frutal altamente influenciada por el clima. Su crecimiento, floración, cuajado del fruto y calidad final dependen en gran medida de variables como la temperatura, la precipitación y la humedad relativa. Un clima inadecuado puede generar estrés fisiológico, baja productividad, caída de flores o mayor susceptibilidad a enfermedades. Las condiciones óptimas son:</w:t>
      </w:r>
    </w:p>
    <w:p w14:paraId="5F76D357" w14:textId="36F1192C" w:rsidR="0004691C" w:rsidRPr="00D44019" w:rsidRDefault="00D44019" w:rsidP="00A37691">
      <w:pPr>
        <w:pStyle w:val="Prrafodelista"/>
        <w:numPr>
          <w:ilvl w:val="0"/>
          <w:numId w:val="35"/>
        </w:numPr>
        <w:ind w:left="709"/>
        <w:rPr>
          <w:lang w:val="es-419" w:eastAsia="es-CO"/>
        </w:rPr>
      </w:pPr>
      <w:r w:rsidRPr="00D44019">
        <w:rPr>
          <w:b/>
          <w:bCs/>
          <w:lang w:val="es-419" w:eastAsia="es-CO"/>
        </w:rPr>
        <w:t>Temperatura media</w:t>
      </w:r>
      <w:r w:rsidRPr="00D44019">
        <w:rPr>
          <w:lang w:val="es-419" w:eastAsia="es-CO"/>
        </w:rPr>
        <w:t xml:space="preserve">: </w:t>
      </w:r>
      <w:r w:rsidRPr="003D629F">
        <w:rPr>
          <w:b/>
          <w:bCs/>
          <w:lang w:val="es-419" w:eastAsia="es-CO"/>
        </w:rPr>
        <w:t>entre 15 y 30 °C</w:t>
      </w:r>
      <w:r w:rsidRPr="00D44019">
        <w:rPr>
          <w:lang w:val="es-419" w:eastAsia="es-CO"/>
        </w:rPr>
        <w:t xml:space="preserve">: </w:t>
      </w:r>
      <w:r>
        <w:rPr>
          <w:lang w:val="es-419" w:eastAsia="es-CO"/>
        </w:rPr>
        <w:t>l</w:t>
      </w:r>
      <w:r w:rsidRPr="00D44019">
        <w:rPr>
          <w:lang w:val="es-419" w:eastAsia="es-CO"/>
        </w:rPr>
        <w:t>as temperaturas por debajo de 5 °C pueden provocar daños por heladas, especialmente en variedades sensibles como la antillana. Por encima de 30 °C, se puede reducir la floración y aumentar el aborto floral.</w:t>
      </w:r>
    </w:p>
    <w:p w14:paraId="6939AC93" w14:textId="77777777" w:rsidR="00D44019" w:rsidRPr="00D44019" w:rsidRDefault="00D44019" w:rsidP="00D44019">
      <w:pPr>
        <w:pStyle w:val="Prrafodelista"/>
        <w:numPr>
          <w:ilvl w:val="0"/>
          <w:numId w:val="35"/>
        </w:numPr>
        <w:ind w:left="709"/>
        <w:rPr>
          <w:lang w:val="es-419" w:eastAsia="es-CO"/>
        </w:rPr>
      </w:pPr>
      <w:r w:rsidRPr="00D44019">
        <w:rPr>
          <w:b/>
          <w:bCs/>
          <w:lang w:val="es-419" w:eastAsia="es-CO"/>
        </w:rPr>
        <w:lastRenderedPageBreak/>
        <w:t>Precipitación anual</w:t>
      </w:r>
      <w:r w:rsidRPr="00D44019">
        <w:rPr>
          <w:lang w:val="es-419" w:eastAsia="es-CO"/>
        </w:rPr>
        <w:t xml:space="preserve">: </w:t>
      </w:r>
      <w:r w:rsidRPr="003D629F">
        <w:rPr>
          <w:b/>
          <w:bCs/>
          <w:lang w:val="es-419" w:eastAsia="es-CO"/>
        </w:rPr>
        <w:t>entre 1.000 y 1.500 mm</w:t>
      </w:r>
      <w:r w:rsidRPr="00D44019">
        <w:rPr>
          <w:lang w:val="es-419" w:eastAsia="es-CO"/>
        </w:rPr>
        <w:t xml:space="preserve">, distribuida a lo largo del año. El aguacate no tolera el encharcamiento prolongado. Lluvias concentradas en pocos meses aumentan el riesgo de enfermedades radiculares como la </w:t>
      </w:r>
      <w:proofErr w:type="spellStart"/>
      <w:r w:rsidRPr="00DD6D78">
        <w:rPr>
          <w:rStyle w:val="Extranjerismo"/>
          <w:lang w:val="es-419" w:eastAsia="es-CO"/>
        </w:rPr>
        <w:t>Phytophthora</w:t>
      </w:r>
      <w:proofErr w:type="spellEnd"/>
      <w:r w:rsidRPr="00DD6D78">
        <w:rPr>
          <w:rStyle w:val="Extranjerismo"/>
          <w:lang w:val="es-419" w:eastAsia="es-CO"/>
        </w:rPr>
        <w:t xml:space="preserve"> </w:t>
      </w:r>
      <w:proofErr w:type="spellStart"/>
      <w:r w:rsidRPr="00DD6D78">
        <w:rPr>
          <w:rStyle w:val="Extranjerismo"/>
          <w:lang w:val="es-419" w:eastAsia="es-CO"/>
        </w:rPr>
        <w:t>cinnamomi</w:t>
      </w:r>
      <w:proofErr w:type="spellEnd"/>
      <w:r w:rsidRPr="00D44019">
        <w:rPr>
          <w:lang w:val="es-419" w:eastAsia="es-CO"/>
        </w:rPr>
        <w:t xml:space="preserve">. Un buen régimen hídrico mejora el llenado y la calidad del fruto.  </w:t>
      </w:r>
    </w:p>
    <w:p w14:paraId="764E81BA" w14:textId="49A78987" w:rsidR="00D44019" w:rsidRPr="00D44019" w:rsidRDefault="00D44019" w:rsidP="00945F8C">
      <w:pPr>
        <w:pStyle w:val="Prrafodelista"/>
        <w:numPr>
          <w:ilvl w:val="0"/>
          <w:numId w:val="35"/>
        </w:numPr>
        <w:ind w:left="709"/>
        <w:rPr>
          <w:lang w:val="es-419" w:eastAsia="es-CO"/>
        </w:rPr>
      </w:pPr>
      <w:r w:rsidRPr="00D44019">
        <w:rPr>
          <w:b/>
          <w:bCs/>
          <w:lang w:val="es-419" w:eastAsia="es-CO"/>
        </w:rPr>
        <w:t>Humedad relativa</w:t>
      </w:r>
      <w:r w:rsidRPr="00D44019">
        <w:rPr>
          <w:lang w:val="es-419" w:eastAsia="es-CO"/>
        </w:rPr>
        <w:t xml:space="preserve">: </w:t>
      </w:r>
      <w:r w:rsidRPr="003D629F">
        <w:rPr>
          <w:b/>
          <w:bCs/>
          <w:lang w:val="es-419" w:eastAsia="es-CO"/>
        </w:rPr>
        <w:t>entre 60 % y 80 %.</w:t>
      </w:r>
      <w:r w:rsidR="00B36A8A">
        <w:rPr>
          <w:lang w:val="es-419" w:eastAsia="es-CO"/>
        </w:rPr>
        <w:t xml:space="preserve"> </w:t>
      </w:r>
      <w:r w:rsidRPr="00D44019">
        <w:rPr>
          <w:lang w:val="es-419" w:eastAsia="es-CO"/>
        </w:rPr>
        <w:t>Valores inferiores al 50 % pueden afectar la apertura floral y la polinización, mientras que humedades superiores al 85 % favorecen hongos patógenos. Un microclima balanceado es ideal para el desarrollo saludable de la planta.</w:t>
      </w:r>
    </w:p>
    <w:p w14:paraId="417FCE01" w14:textId="2F844F53" w:rsidR="00D44019" w:rsidRDefault="00B36A8A" w:rsidP="00B36A8A">
      <w:pPr>
        <w:pStyle w:val="Ttulo2"/>
      </w:pPr>
      <w:bookmarkStart w:id="12" w:name="_Toc207641761"/>
      <w:r>
        <w:t>Altitud y adaptación</w:t>
      </w:r>
      <w:bookmarkEnd w:id="12"/>
    </w:p>
    <w:p w14:paraId="01E3F8E0" w14:textId="569F6E34" w:rsidR="00064B9B" w:rsidRDefault="00B36A8A" w:rsidP="00B36A8A">
      <w:pPr>
        <w:rPr>
          <w:lang w:val="es-419" w:eastAsia="es-CO"/>
        </w:rPr>
      </w:pPr>
      <w:r w:rsidRPr="00B36A8A">
        <w:rPr>
          <w:lang w:val="es-419" w:eastAsia="es-CO"/>
        </w:rPr>
        <w:t>La altitud es una variable crítica para el cultivo del aguacate, ya que determina el piso térmico, es decir, el rango de temperatura media al que estará expuesta la planta. Esta condición incide directamente en el tipo de raza que se puede establecer, en la duración del ciclo fenológico, en la calidad del fruto y en el comportamiento frente al estrés ambiental.</w:t>
      </w:r>
    </w:p>
    <w:p w14:paraId="3D539470" w14:textId="77777777" w:rsidR="00064B9B" w:rsidRDefault="00064B9B">
      <w:pPr>
        <w:spacing w:before="0" w:after="160" w:line="259" w:lineRule="auto"/>
        <w:ind w:firstLine="0"/>
        <w:rPr>
          <w:lang w:val="es-419" w:eastAsia="es-CO"/>
        </w:rPr>
      </w:pPr>
      <w:r>
        <w:rPr>
          <w:lang w:val="es-419" w:eastAsia="es-CO"/>
        </w:rPr>
        <w:br w:type="page"/>
      </w:r>
    </w:p>
    <w:p w14:paraId="65DA51C9" w14:textId="5003C3C1" w:rsidR="00FC0A27" w:rsidRPr="00064B9B" w:rsidRDefault="00FC0A27" w:rsidP="00064B9B">
      <w:pPr>
        <w:pStyle w:val="Figura"/>
      </w:pPr>
      <w:r w:rsidRPr="00064B9B">
        <w:lastRenderedPageBreak/>
        <w:t>Adaptación de las razas de aguacate según altitud</w:t>
      </w:r>
    </w:p>
    <w:p w14:paraId="3B79A01A" w14:textId="0B902203" w:rsidR="00FC0A27" w:rsidRDefault="00C637B4" w:rsidP="00FC0A27">
      <w:pPr>
        <w:rPr>
          <w:lang w:val="es-419" w:eastAsia="es-CO"/>
        </w:rPr>
      </w:pPr>
      <w:r>
        <w:rPr>
          <w:lang w:val="es-419" w:eastAsia="es-CO"/>
        </w:rPr>
        <w:t xml:space="preserve">  </w:t>
      </w:r>
      <w:r w:rsidR="00064B9B">
        <w:rPr>
          <w:noProof/>
          <w:lang w:val="es-419" w:eastAsia="es-CO"/>
        </w:rPr>
        <w:drawing>
          <wp:inline distT="0" distB="0" distL="0" distR="0" wp14:anchorId="71AD964B" wp14:editId="3111220C">
            <wp:extent cx="5035138" cy="5445723"/>
            <wp:effectExtent l="0" t="0" r="0" b="3175"/>
            <wp:docPr id="1" name="Gráfico 1" descr="La figura muestra las condiciones de altitud y clima ideales para el cultivo de las principales razas de aguacate: mexicana, guatemalteca y antil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La figura muestra las condiciones de altitud y clima ideales para el cultivo de las principales razas de aguacate: mexicana, guatemalteca y antillan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042292" cy="5453460"/>
                    </a:xfrm>
                    <a:prstGeom prst="rect">
                      <a:avLst/>
                    </a:prstGeom>
                  </pic:spPr>
                </pic:pic>
              </a:graphicData>
            </a:graphic>
          </wp:inline>
        </w:drawing>
      </w:r>
    </w:p>
    <w:p w14:paraId="0E060D8A" w14:textId="2FA9A756" w:rsidR="00FC0A27" w:rsidRDefault="00FC0A27" w:rsidP="00FC0A27">
      <w:pPr>
        <w:rPr>
          <w:lang w:val="es-419" w:eastAsia="es-CO"/>
        </w:rPr>
      </w:pPr>
      <w:r w:rsidRPr="00B5244C">
        <w:rPr>
          <w:b/>
          <w:bCs/>
          <w:lang w:val="es-419" w:eastAsia="es-CO"/>
        </w:rPr>
        <w:t>Fuente</w:t>
      </w:r>
      <w:r>
        <w:rPr>
          <w:lang w:val="es-419" w:eastAsia="es-CO"/>
        </w:rPr>
        <w:t>: SENA, 2025.</w:t>
      </w:r>
    </w:p>
    <w:p w14:paraId="1A856CCE" w14:textId="4B50CABC" w:rsidR="00FC0A27" w:rsidRDefault="00FC0A27" w:rsidP="00FC0A27">
      <w:pPr>
        <w:pStyle w:val="Ttulo2"/>
      </w:pPr>
      <w:bookmarkStart w:id="13" w:name="_Toc207641762"/>
      <w:r>
        <w:t>Suelos y propiedades</w:t>
      </w:r>
      <w:bookmarkEnd w:id="13"/>
    </w:p>
    <w:p w14:paraId="757E78C4" w14:textId="001E8011" w:rsidR="00FC0A27" w:rsidRDefault="00E56DE8" w:rsidP="00FC0A27">
      <w:pPr>
        <w:rPr>
          <w:lang w:val="es-419" w:eastAsia="es-CO"/>
        </w:rPr>
      </w:pPr>
      <w:r w:rsidRPr="00E56DE8">
        <w:rPr>
          <w:lang w:val="es-419" w:eastAsia="es-CO"/>
        </w:rPr>
        <w:t xml:space="preserve">El aguacate es una especie altamente sensible a las condiciones del suelo, debido a las características particulares de su sistema radicular, que es superficial, poco ramificado y carente de pelos absorbentes. Esta morfología lo hace </w:t>
      </w:r>
      <w:r w:rsidRPr="00E56DE8">
        <w:rPr>
          <w:lang w:val="es-419" w:eastAsia="es-CO"/>
        </w:rPr>
        <w:lastRenderedPageBreak/>
        <w:t>especialmente susceptible a problemas como el encharcamiento, la compactación del suelo y las deficiencias nutricionales. Por ello, es fundamental seleccionar suelos con propiedades físicas y químicas adecuadas para garantizar un desarrollo óptimo del cultivo. Las propiedades del suelo son:</w:t>
      </w:r>
    </w:p>
    <w:p w14:paraId="026F7FAA" w14:textId="5235F3ED" w:rsidR="00E56DE8" w:rsidRPr="00E56DE8" w:rsidRDefault="00E56DE8" w:rsidP="00E56DE8">
      <w:pPr>
        <w:rPr>
          <w:lang w:val="es-419" w:eastAsia="es-CO"/>
        </w:rPr>
      </w:pPr>
      <w:r w:rsidRPr="00E56DE8">
        <w:rPr>
          <w:b/>
          <w:bCs/>
          <w:lang w:val="es-419" w:eastAsia="es-CO"/>
        </w:rPr>
        <w:t>Textura</w:t>
      </w:r>
      <w:r>
        <w:rPr>
          <w:lang w:val="es-419" w:eastAsia="es-CO"/>
        </w:rPr>
        <w:t>: f</w:t>
      </w:r>
      <w:r w:rsidRPr="00E56DE8">
        <w:rPr>
          <w:lang w:val="es-419" w:eastAsia="es-CO"/>
        </w:rPr>
        <w:t>ranca o franco-arenosa, que permita un buen drenaje y retención moderada de humedad.</w:t>
      </w:r>
    </w:p>
    <w:p w14:paraId="0A81400D" w14:textId="1753F6D1" w:rsidR="00E56DE8" w:rsidRPr="00E56DE8" w:rsidRDefault="00E56DE8" w:rsidP="00E56DE8">
      <w:pPr>
        <w:rPr>
          <w:lang w:val="es-419" w:eastAsia="es-CO"/>
        </w:rPr>
      </w:pPr>
      <w:r w:rsidRPr="00E56DE8">
        <w:rPr>
          <w:b/>
          <w:bCs/>
          <w:lang w:val="es-419" w:eastAsia="es-CO"/>
        </w:rPr>
        <w:t>Profundidad</w:t>
      </w:r>
      <w:r>
        <w:rPr>
          <w:lang w:val="es-419" w:eastAsia="es-CO"/>
        </w:rPr>
        <w:t>: a</w:t>
      </w:r>
      <w:r w:rsidRPr="00E56DE8">
        <w:rPr>
          <w:lang w:val="es-419" w:eastAsia="es-CO"/>
        </w:rPr>
        <w:t>l menos 1 metro, para favorecer una adecuada expansión radicular.</w:t>
      </w:r>
    </w:p>
    <w:p w14:paraId="1B82FB68" w14:textId="00664105" w:rsidR="00E56DE8" w:rsidRPr="00E56DE8" w:rsidRDefault="00E56DE8" w:rsidP="00E56DE8">
      <w:pPr>
        <w:rPr>
          <w:lang w:val="es-419" w:eastAsia="es-CO"/>
        </w:rPr>
      </w:pPr>
      <w:r w:rsidRPr="00E56DE8">
        <w:rPr>
          <w:b/>
          <w:bCs/>
          <w:lang w:val="es-419" w:eastAsia="es-CO"/>
        </w:rPr>
        <w:t>pH ideal</w:t>
      </w:r>
      <w:r>
        <w:rPr>
          <w:lang w:val="es-419" w:eastAsia="es-CO"/>
        </w:rPr>
        <w:t>: e</w:t>
      </w:r>
      <w:r w:rsidRPr="00E56DE8">
        <w:rPr>
          <w:lang w:val="es-419" w:eastAsia="es-CO"/>
        </w:rPr>
        <w:t>ntre 5.5 y 6.5. Valores inferiores a 5.5 pueden generar toxicidad por aluminio y limitar la disponibilidad de fósforo.</w:t>
      </w:r>
    </w:p>
    <w:p w14:paraId="0AF39699" w14:textId="768C2FA7" w:rsidR="00E56DE8" w:rsidRPr="00E56DE8" w:rsidRDefault="00E56DE8" w:rsidP="00E56DE8">
      <w:pPr>
        <w:rPr>
          <w:lang w:val="es-419" w:eastAsia="es-CO"/>
        </w:rPr>
      </w:pPr>
      <w:r w:rsidRPr="00E56DE8">
        <w:rPr>
          <w:b/>
          <w:bCs/>
          <w:lang w:val="es-419" w:eastAsia="es-CO"/>
        </w:rPr>
        <w:t>Materia orgánica</w:t>
      </w:r>
      <w:r>
        <w:rPr>
          <w:lang w:val="es-419" w:eastAsia="es-CO"/>
        </w:rPr>
        <w:t>: d</w:t>
      </w:r>
      <w:r w:rsidRPr="00E56DE8">
        <w:rPr>
          <w:lang w:val="es-419" w:eastAsia="es-CO"/>
        </w:rPr>
        <w:t>ebe estar presente en niveles adecuados, ya que mejora la estructura del suelo y favorece el desarrollo de microorganismos benéficos.</w:t>
      </w:r>
    </w:p>
    <w:p w14:paraId="19A1C72A" w14:textId="7B0D0185" w:rsidR="00E56DE8" w:rsidRDefault="00E56DE8" w:rsidP="00E56DE8">
      <w:pPr>
        <w:rPr>
          <w:lang w:val="es-419" w:eastAsia="es-CO"/>
        </w:rPr>
      </w:pPr>
      <w:r w:rsidRPr="00E56DE8">
        <w:rPr>
          <w:lang w:val="es-419" w:eastAsia="es-CO"/>
        </w:rPr>
        <w:t xml:space="preserve">Suelos compactados, excesivamente ácidos o con deficiente drenaje pueden limitar seriamente el crecimiento del árbol, incrementar la incidencia de enfermedades como la </w:t>
      </w:r>
      <w:r w:rsidRPr="00B5244C">
        <w:rPr>
          <w:rStyle w:val="Extranjerismo"/>
        </w:rPr>
        <w:t>Phytophthora</w:t>
      </w:r>
      <w:r w:rsidRPr="00E56DE8">
        <w:rPr>
          <w:lang w:val="es-419" w:eastAsia="es-CO"/>
        </w:rPr>
        <w:t xml:space="preserve"> y reducir la eficiencia en la absorción de nutrientes esenciales. Por esta razón, la realización de un análisis de suelo previo al establecimiento del cultivo no solo es recomendable, sino imprescindible.</w:t>
      </w:r>
    </w:p>
    <w:p w14:paraId="3D0032CB" w14:textId="6DA7E6D1" w:rsidR="00E56DE8" w:rsidRDefault="00266809" w:rsidP="00266809">
      <w:pPr>
        <w:pStyle w:val="Ttulo2"/>
      </w:pPr>
      <w:bookmarkStart w:id="14" w:name="_Toc207641763"/>
      <w:r>
        <w:t>Encalado y fertilización</w:t>
      </w:r>
      <w:bookmarkEnd w:id="14"/>
    </w:p>
    <w:p w14:paraId="5D4ED4BD" w14:textId="110AEB0D" w:rsidR="00266809" w:rsidRDefault="000A7F71" w:rsidP="00266809">
      <w:pPr>
        <w:rPr>
          <w:lang w:val="es-419" w:eastAsia="es-CO"/>
        </w:rPr>
      </w:pPr>
      <w:r w:rsidRPr="000A7F71">
        <w:rPr>
          <w:lang w:val="es-419" w:eastAsia="es-CO"/>
        </w:rPr>
        <w:t>Para lograr un desarrollo vigoroso del cultivo de aguacate y obtener frutos de alta calidad, es fundamental garantizar una nutrición balanceada desde la etapa de vivero hasta la producción en campo. Esto implica corregir posibles deficiencias del suelo mediante el encalado y aplicar fertilizantes de manera racional, de acuerdo con los resultados del análisis de suelos.</w:t>
      </w:r>
    </w:p>
    <w:p w14:paraId="6AE80A37" w14:textId="3B2EBBFF" w:rsidR="000A7F71" w:rsidRDefault="000A7F71" w:rsidP="00266809">
      <w:pPr>
        <w:rPr>
          <w:lang w:val="es-419" w:eastAsia="es-CO"/>
        </w:rPr>
      </w:pPr>
      <w:r w:rsidRPr="000A7F71">
        <w:rPr>
          <w:lang w:val="es-419" w:eastAsia="es-CO"/>
        </w:rPr>
        <w:lastRenderedPageBreak/>
        <w:t>El encalado es una práctica correctiva que consiste en aplicar materiales como cal dolomita para elevar el pH del suelo, especialmente cuando se encuentra por debajo de 5.5. Esta corrección es esencial para mejorar la disponibilidad de fósforo, calcio y otros nutrientes, así como para estimular la actividad biológica del suelo.</w:t>
      </w:r>
    </w:p>
    <w:p w14:paraId="0AEEF2AB" w14:textId="23FC6757" w:rsidR="000A7F71" w:rsidRDefault="000A7F71" w:rsidP="00266809">
      <w:pPr>
        <w:rPr>
          <w:lang w:val="es-419" w:eastAsia="es-CO"/>
        </w:rPr>
      </w:pPr>
      <w:r w:rsidRPr="000A7F71">
        <w:rPr>
          <w:lang w:val="es-419" w:eastAsia="es-CO"/>
        </w:rPr>
        <w:t>La fertilización del aguacate consiste en suministrar al cultivo los nutrientes esenciales que necesita para crecer de forma saludable, desarrollarse adecuadamente y producir frutos de calidad, en las cantidades y momentos adecuados. Es un proceso técnico que debe adaptarse a la edad del árbol, el estado fenológico, las características del suelo y las condiciones climáticas del lugar.</w:t>
      </w:r>
    </w:p>
    <w:p w14:paraId="2515442E" w14:textId="6F8AD14C" w:rsidR="000A7F71" w:rsidRDefault="00716A18" w:rsidP="00266809">
      <w:pPr>
        <w:rPr>
          <w:lang w:val="es-419" w:eastAsia="es-CO"/>
        </w:rPr>
      </w:pPr>
      <w:r w:rsidRPr="00716A18">
        <w:rPr>
          <w:lang w:val="es-419" w:eastAsia="es-CO"/>
        </w:rPr>
        <w:t xml:space="preserve">El aguacate requiere una adecuada disponibilidad de macronutrientes como nitrógeno (N), fósforo (P) y potasio (K), así como micronutrientes esenciales como zinc (Zn), boro (B) y hierro (Fe), indispensables para el crecimiento, la floración y el cuajado de frutos. La aplicación complementaria de microorganismos benéficos, como </w:t>
      </w:r>
      <w:r w:rsidRPr="00D523F3">
        <w:rPr>
          <w:rStyle w:val="Extranjerismo"/>
        </w:rPr>
        <w:t>Trichoderma</w:t>
      </w:r>
      <w:r w:rsidRPr="00716A18">
        <w:rPr>
          <w:lang w:val="es-419" w:eastAsia="es-CO"/>
        </w:rPr>
        <w:t xml:space="preserve"> y micorrizas, mejora la absorción de nutrientes y refuerza la salud del sistema radicular</w:t>
      </w:r>
      <w:r>
        <w:rPr>
          <w:lang w:val="es-419" w:eastAsia="es-CO"/>
        </w:rPr>
        <w:t>.</w:t>
      </w:r>
    </w:p>
    <w:p w14:paraId="3B8C3756" w14:textId="0D33B949" w:rsidR="00B5244C" w:rsidRDefault="00B5244C">
      <w:pPr>
        <w:spacing w:before="0" w:after="160" w:line="259" w:lineRule="auto"/>
        <w:ind w:firstLine="0"/>
        <w:rPr>
          <w:lang w:val="es-419" w:eastAsia="es-CO"/>
        </w:rPr>
      </w:pPr>
      <w:r>
        <w:rPr>
          <w:lang w:val="es-419" w:eastAsia="es-CO"/>
        </w:rPr>
        <w:br w:type="page"/>
      </w:r>
    </w:p>
    <w:p w14:paraId="645FC41B" w14:textId="4F6EAC74" w:rsidR="00F97195" w:rsidRDefault="00F97195" w:rsidP="00F97195">
      <w:pPr>
        <w:pStyle w:val="Ttulo1"/>
      </w:pPr>
      <w:bookmarkStart w:id="15" w:name="_Toc207641764"/>
      <w:r>
        <w:lastRenderedPageBreak/>
        <w:t>Planeación de la producción</w:t>
      </w:r>
      <w:bookmarkEnd w:id="15"/>
    </w:p>
    <w:p w14:paraId="63DACC35" w14:textId="15F96A05" w:rsidR="00F97195" w:rsidRDefault="00F97195" w:rsidP="00F97195">
      <w:pPr>
        <w:rPr>
          <w:lang w:val="es-419" w:eastAsia="es-CO"/>
        </w:rPr>
      </w:pPr>
      <w:r w:rsidRPr="00F97195">
        <w:rPr>
          <w:lang w:val="es-419" w:eastAsia="es-CO"/>
        </w:rPr>
        <w:t>La planeación de la producción en el cultivo de aguacate es un proceso estratégico que combina el conocimiento del entorno comercial con el manejo técnico del cultivo. Para alcanzar la rentabilidad y sostenibilidad del proyecto, es fundamental analizar previamente la demanda del mercado y los requerimientos de los consumidores, así como definir un ciclo productivo eficiente que se adapte a las condiciones agroecológicas y climáticas de la zona. Esta planificación permite tomar decisiones informadas sobre qué variedad sembrar, cuándo sembrar y cómo cumplir con los estándares exigidos, integrando prácticas sostenibles que aseguren la viabilidad económica, ambiental y social del cultivo a largo plazo.</w:t>
      </w:r>
    </w:p>
    <w:p w14:paraId="18F990B8" w14:textId="77777777" w:rsidR="005F448B" w:rsidRPr="005F448B" w:rsidRDefault="005F448B" w:rsidP="005F448B">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 w:val="32"/>
          <w:szCs w:val="26"/>
          <w:lang w:val="es-419" w:eastAsia="es-CO"/>
          <w14:ligatures w14:val="none"/>
        </w:rPr>
      </w:pPr>
      <w:bookmarkStart w:id="16" w:name="_Toc207360249"/>
      <w:bookmarkStart w:id="17" w:name="_Toc207641765"/>
      <w:bookmarkEnd w:id="16"/>
      <w:bookmarkEnd w:id="17"/>
    </w:p>
    <w:p w14:paraId="1C64F5F8" w14:textId="6B63B1AA" w:rsidR="00F97195" w:rsidRDefault="00F97195" w:rsidP="005F448B">
      <w:pPr>
        <w:pStyle w:val="Ttulo2"/>
      </w:pPr>
      <w:bookmarkStart w:id="18" w:name="_Toc207641766"/>
      <w:r>
        <w:t>Análisis de mercado y demanda</w:t>
      </w:r>
      <w:bookmarkEnd w:id="18"/>
    </w:p>
    <w:p w14:paraId="6AA3C796" w14:textId="03BD171D" w:rsidR="00D3081D" w:rsidRDefault="00D3081D" w:rsidP="00D3081D">
      <w:pPr>
        <w:rPr>
          <w:lang w:val="es-419" w:eastAsia="es-CO"/>
        </w:rPr>
      </w:pPr>
      <w:r w:rsidRPr="00D3081D">
        <w:rPr>
          <w:lang w:val="es-419" w:eastAsia="es-CO"/>
        </w:rPr>
        <w:t>La producción de aguacate no debe iniciarse sin una evaluación previa del entorno comercial. El análisis de mercado consiste en estudiar quién compra, qué tipo de aguacate demanda, en qué cantidad y en qué momento del año. Variedades como Hass dominan el mercado de exportación por su textura, sabor y vida útil, mientras que otras como Fuerte se destinan al consumo nacional por su buena adaptabilidad y precio competitivo.</w:t>
      </w:r>
    </w:p>
    <w:p w14:paraId="67085B72" w14:textId="6BD58C9A" w:rsidR="00D3081D" w:rsidRDefault="00D3081D" w:rsidP="00D3081D">
      <w:pPr>
        <w:rPr>
          <w:lang w:val="es-419" w:eastAsia="es-CO"/>
        </w:rPr>
      </w:pPr>
      <w:r w:rsidRPr="00D3081D">
        <w:rPr>
          <w:lang w:val="es-419" w:eastAsia="es-CO"/>
        </w:rPr>
        <w:t>Este análisis también contempla las ventanas de comercialización, que son los periodos en los que hay mayor escasez u oportunidad de venta, así como los requisitos técnicos de los compradores, tales como calibre, madurez, apariencia y empaque. Evaluar correctamente esta información permite al productor ajustar su calendario productivo, optimizar costos y minimizar riesgos por sobreoferta o baja demanda.</w:t>
      </w:r>
    </w:p>
    <w:p w14:paraId="7A7FE43B" w14:textId="33E4380D" w:rsidR="00D3081D" w:rsidRDefault="00D3081D" w:rsidP="00D3081D">
      <w:pPr>
        <w:pStyle w:val="Ttulo2"/>
      </w:pPr>
      <w:bookmarkStart w:id="19" w:name="_Toc207641767"/>
      <w:r>
        <w:lastRenderedPageBreak/>
        <w:t>Ciclo productivo y sostenibilidad</w:t>
      </w:r>
      <w:bookmarkEnd w:id="19"/>
    </w:p>
    <w:p w14:paraId="788F9FCA" w14:textId="77777777" w:rsidR="009F6B8A" w:rsidRPr="009F6B8A" w:rsidRDefault="009F6B8A" w:rsidP="009F6B8A">
      <w:pPr>
        <w:rPr>
          <w:lang w:val="es-419" w:eastAsia="es-CO"/>
        </w:rPr>
      </w:pPr>
      <w:r w:rsidRPr="009F6B8A">
        <w:rPr>
          <w:lang w:val="es-419" w:eastAsia="es-CO"/>
        </w:rPr>
        <w:t>El aguacate atraviesa un ciclo productivo que puede durar entre 5 y 15 meses, dependiendo de la raza. Esta duración influye directamente en el manejo agronómico y comercial. Por ejemplo, mientras la raza antillana tiene un ciclo corto y es ideal para zonas cálidas, la guatemalteca (como Hass) tiene un ciclo más largo, pero ofrece mejor poscosecha y valor agregado.</w:t>
      </w:r>
    </w:p>
    <w:p w14:paraId="5547223D" w14:textId="70C830BC" w:rsidR="00D3081D" w:rsidRDefault="00B662AE" w:rsidP="00064B9B">
      <w:pPr>
        <w:pStyle w:val="Figura"/>
      </w:pPr>
      <w:r>
        <w:t>Ciclo productivo del aguacate</w:t>
      </w:r>
    </w:p>
    <w:p w14:paraId="4B028F63" w14:textId="02D5018F" w:rsidR="00EA223C" w:rsidRPr="00EA223C" w:rsidRDefault="00EA223C" w:rsidP="00EA223C">
      <w:pPr>
        <w:rPr>
          <w:lang w:val="es-419" w:eastAsia="es-CO"/>
        </w:rPr>
      </w:pPr>
      <w:r>
        <w:rPr>
          <w:noProof/>
          <w:lang w:val="es-419" w:eastAsia="es-CO"/>
        </w:rPr>
        <w:drawing>
          <wp:inline distT="0" distB="0" distL="0" distR="0" wp14:anchorId="40A9744F" wp14:editId="0B098553">
            <wp:extent cx="5334581" cy="2232837"/>
            <wp:effectExtent l="0" t="0" r="0" b="0"/>
            <wp:docPr id="3" name="Gráfico 3" descr="La figura representa el ciclo productivo del aguacate, desde la semilla hasta la formación del fruto en la planta mad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La figura representa el ciclo productivo del aguacate, desde la semilla hasta la formación del fruto en la planta madura."/>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343610" cy="2236616"/>
                    </a:xfrm>
                    <a:prstGeom prst="rect">
                      <a:avLst/>
                    </a:prstGeom>
                  </pic:spPr>
                </pic:pic>
              </a:graphicData>
            </a:graphic>
          </wp:inline>
        </w:drawing>
      </w:r>
    </w:p>
    <w:p w14:paraId="270C7D8A" w14:textId="51EE82A6" w:rsidR="0076222A" w:rsidRPr="00B662AE" w:rsidRDefault="0076222A" w:rsidP="00B662AE">
      <w:pPr>
        <w:rPr>
          <w:lang w:val="es-419" w:eastAsia="es-CO"/>
        </w:rPr>
      </w:pPr>
      <w:r w:rsidRPr="009202AB">
        <w:rPr>
          <w:b/>
          <w:bCs/>
          <w:lang w:val="es-419" w:eastAsia="es-CO"/>
        </w:rPr>
        <w:t>Fuente</w:t>
      </w:r>
      <w:r>
        <w:rPr>
          <w:lang w:val="es-419" w:eastAsia="es-CO"/>
        </w:rPr>
        <w:t>: SENA, 2025.</w:t>
      </w:r>
    </w:p>
    <w:p w14:paraId="38AF307F" w14:textId="1E9EF839" w:rsidR="00D3081D" w:rsidRPr="00D3081D" w:rsidRDefault="00D63807" w:rsidP="00D3081D">
      <w:pPr>
        <w:rPr>
          <w:lang w:val="es-419" w:eastAsia="es-CO"/>
        </w:rPr>
      </w:pPr>
      <w:r w:rsidRPr="00D63807">
        <w:rPr>
          <w:lang w:val="es-419" w:eastAsia="es-CO"/>
        </w:rPr>
        <w:t>Un ciclo mal planificado puede afectar la floración, la disponibilidad de agua o coincidir con periodos de baja demanda. Por eso, es clave programar siembras y cosechas según el clima, la variedad y el mercado objetivo. A esto se suma la sostenibilidad, que implica adoptar prácticas como el uso racional del agua, la fertilización equilibrada, el manejo de residuos y la conservación del suelo. Las Buenas Prácticas Agrícolas (BPA) aseguran inocuidad, trazabilidad y permanencia del cultivo en el tiempo.</w:t>
      </w:r>
    </w:p>
    <w:p w14:paraId="082C5495" w14:textId="46A90D8A" w:rsidR="00D3081D" w:rsidRDefault="00D3081D" w:rsidP="00D3081D">
      <w:pPr>
        <w:rPr>
          <w:lang w:val="es-419" w:eastAsia="es-CO"/>
        </w:rPr>
      </w:pPr>
    </w:p>
    <w:p w14:paraId="386D94A2" w14:textId="25903DF8" w:rsidR="00C658EE" w:rsidRDefault="00C658EE">
      <w:pPr>
        <w:spacing w:before="0" w:after="160" w:line="259" w:lineRule="auto"/>
        <w:ind w:firstLine="0"/>
        <w:rPr>
          <w:rFonts w:ascii="Calibri" w:hAnsi="Calibri" w:cs="Calibri"/>
          <w:szCs w:val="28"/>
          <w:lang w:val="es-419"/>
        </w:rPr>
      </w:pPr>
    </w:p>
    <w:p w14:paraId="64E86363" w14:textId="371870D3" w:rsidR="00975252" w:rsidRPr="001A1391" w:rsidRDefault="00D63807" w:rsidP="00A17F82">
      <w:pPr>
        <w:pStyle w:val="Ttulo1"/>
      </w:pPr>
      <w:bookmarkStart w:id="20" w:name="_Toc207641768"/>
      <w:r>
        <w:t>M</w:t>
      </w:r>
      <w:r w:rsidR="00A17F82">
        <w:t>aterial vegetal</w:t>
      </w:r>
      <w:bookmarkEnd w:id="20"/>
      <w:r w:rsidR="00A17F82">
        <w:t xml:space="preserve"> </w:t>
      </w:r>
    </w:p>
    <w:p w14:paraId="588D12F6" w14:textId="43CB4585" w:rsidR="00D63807" w:rsidRPr="00D63807" w:rsidRDefault="00D63807" w:rsidP="00D63807">
      <w:pPr>
        <w:rPr>
          <w:rFonts w:ascii="Calibri" w:hAnsi="Calibri" w:cs="Calibri"/>
          <w:szCs w:val="28"/>
          <w:lang w:val="es-419"/>
        </w:rPr>
      </w:pPr>
      <w:r w:rsidRPr="00D63807">
        <w:rPr>
          <w:rFonts w:ascii="Calibri" w:hAnsi="Calibri" w:cs="Calibri"/>
          <w:szCs w:val="28"/>
          <w:lang w:val="es-419"/>
        </w:rPr>
        <w:t>El rendimiento del cultivo de aguacate comienza con la correcta selección del material vegetal. Esto abarca tanto la evaluación genética y sanitaria de las plantas madre, como la elección del método de propagación más adecuado. Un proceso bien ejecutado en esta fase garantiza la producción de plántulas vigorosas, adaptadas al entorno y con buen potencial agronómico.</w:t>
      </w:r>
    </w:p>
    <w:p w14:paraId="78F7E4BB" w14:textId="77777777" w:rsidR="002B6C79" w:rsidRPr="002B6C79" w:rsidRDefault="002B6C79" w:rsidP="002B6C79">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 w:val="32"/>
          <w:szCs w:val="26"/>
          <w:lang w:val="es-419" w:eastAsia="es-CO"/>
          <w14:ligatures w14:val="none"/>
        </w:rPr>
      </w:pPr>
      <w:bookmarkStart w:id="21" w:name="_Toc207360253"/>
      <w:bookmarkStart w:id="22" w:name="_Toc207641769"/>
      <w:bookmarkEnd w:id="21"/>
      <w:bookmarkEnd w:id="22"/>
    </w:p>
    <w:p w14:paraId="6E1E48BF" w14:textId="222177A6" w:rsidR="00846CBE" w:rsidRDefault="002B6C79" w:rsidP="002B6C79">
      <w:pPr>
        <w:pStyle w:val="Ttulo2"/>
      </w:pPr>
      <w:bookmarkStart w:id="23" w:name="_Toc207641770"/>
      <w:r>
        <w:t>Selección genética y sanitaria</w:t>
      </w:r>
      <w:bookmarkEnd w:id="23"/>
    </w:p>
    <w:p w14:paraId="3FEA8549" w14:textId="0548432C" w:rsidR="00D63807" w:rsidRDefault="00E418B8" w:rsidP="006B1F5C">
      <w:pPr>
        <w:rPr>
          <w:rFonts w:ascii="Calibri" w:hAnsi="Calibri" w:cs="Calibri"/>
          <w:szCs w:val="28"/>
          <w:lang w:val="es-419"/>
        </w:rPr>
      </w:pPr>
      <w:r w:rsidRPr="00E418B8">
        <w:rPr>
          <w:rFonts w:ascii="Calibri" w:hAnsi="Calibri" w:cs="Calibri"/>
          <w:szCs w:val="28"/>
          <w:lang w:val="es-419"/>
        </w:rPr>
        <w:t xml:space="preserve">La calidad del patrón y del injerto determina en gran medida el éxito del vivero. Se deben seleccionar árboles madre con alta capacidad productiva, resistencia a enfermedades como </w:t>
      </w:r>
      <w:r w:rsidRPr="00B5244C">
        <w:rPr>
          <w:rStyle w:val="Extranjerismo"/>
        </w:rPr>
        <w:t xml:space="preserve">Phytophthora </w:t>
      </w:r>
      <w:proofErr w:type="spellStart"/>
      <w:r w:rsidRPr="00B5244C">
        <w:rPr>
          <w:rStyle w:val="Extranjerismo"/>
        </w:rPr>
        <w:t>cinnamomi</w:t>
      </w:r>
      <w:proofErr w:type="spellEnd"/>
      <w:r w:rsidRPr="00E418B8">
        <w:rPr>
          <w:rFonts w:ascii="Calibri" w:hAnsi="Calibri" w:cs="Calibri"/>
          <w:szCs w:val="28"/>
          <w:lang w:val="es-419"/>
        </w:rPr>
        <w:t>, buena adaptabilidad agroecológica y trazabilidad conocida. Las semillas se extraen de frutos maduros sanos, sin daños visibles ni contacto con el suelo, y las yemas se toman de ramas activas con buen estado fitosanitario.</w:t>
      </w:r>
    </w:p>
    <w:p w14:paraId="4045A096" w14:textId="4A2E7DC6" w:rsidR="009202AB" w:rsidRDefault="009202AB">
      <w:pPr>
        <w:spacing w:before="0" w:after="160" w:line="259" w:lineRule="auto"/>
        <w:ind w:firstLine="0"/>
        <w:rPr>
          <w:rFonts w:ascii="Calibri" w:hAnsi="Calibri" w:cs="Calibri"/>
          <w:szCs w:val="28"/>
          <w:lang w:val="es-419"/>
        </w:rPr>
      </w:pPr>
      <w:r>
        <w:rPr>
          <w:rFonts w:ascii="Calibri" w:hAnsi="Calibri" w:cs="Calibri"/>
          <w:szCs w:val="28"/>
          <w:lang w:val="es-419"/>
        </w:rPr>
        <w:br w:type="page"/>
      </w:r>
    </w:p>
    <w:p w14:paraId="3DA78187" w14:textId="53B18BBE" w:rsidR="00E418B8" w:rsidRDefault="00E418B8" w:rsidP="00064B9B">
      <w:pPr>
        <w:pStyle w:val="Figura"/>
      </w:pPr>
      <w:r>
        <w:lastRenderedPageBreak/>
        <w:t>Ciclo de vida del aguacate</w:t>
      </w:r>
    </w:p>
    <w:p w14:paraId="5D4AE1A2" w14:textId="7ED22485" w:rsidR="00710711" w:rsidRPr="00710711" w:rsidRDefault="00710711" w:rsidP="00710711">
      <w:pPr>
        <w:rPr>
          <w:lang w:val="es-419" w:eastAsia="es-CO"/>
        </w:rPr>
      </w:pPr>
      <w:r>
        <w:rPr>
          <w:lang w:val="es-419" w:eastAsia="es-CO"/>
        </w:rPr>
        <w:t xml:space="preserve">               </w:t>
      </w:r>
      <w:r>
        <w:rPr>
          <w:noProof/>
          <w:lang w:val="es-419" w:eastAsia="es-CO"/>
        </w:rPr>
        <w:drawing>
          <wp:inline distT="0" distB="0" distL="0" distR="0" wp14:anchorId="7DFD12BA" wp14:editId="6BBE6857">
            <wp:extent cx="3859618" cy="4212632"/>
            <wp:effectExtent l="0" t="0" r="7620" b="0"/>
            <wp:docPr id="6" name="Imagen 6" descr="La figura muestra el ciclo de vida del aguacate desde la germinación de la semilla hasta la obtención del fruto, resaltando su relevancia en el proceso de selección genética y sa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figura muestra el ciclo de vida del aguacate desde la germinación de la semilla hasta la obtención del fruto, resaltando su relevancia en el proceso de selección genética y sanitar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0814" cy="4224852"/>
                    </a:xfrm>
                    <a:prstGeom prst="rect">
                      <a:avLst/>
                    </a:prstGeom>
                    <a:noFill/>
                  </pic:spPr>
                </pic:pic>
              </a:graphicData>
            </a:graphic>
          </wp:inline>
        </w:drawing>
      </w:r>
    </w:p>
    <w:p w14:paraId="6BA1151B" w14:textId="046FFD7A" w:rsidR="00E418B8" w:rsidRDefault="009202AB" w:rsidP="00E418B8">
      <w:pPr>
        <w:rPr>
          <w:lang w:val="es-419" w:eastAsia="es-CO"/>
        </w:rPr>
      </w:pPr>
      <w:r>
        <w:rPr>
          <w:lang w:val="es-419" w:eastAsia="es-CO"/>
        </w:rPr>
        <w:t xml:space="preserve">                </w:t>
      </w:r>
      <w:r w:rsidR="00A57159" w:rsidRPr="00A57159">
        <w:rPr>
          <w:b/>
          <w:bCs/>
          <w:lang w:val="es-419" w:eastAsia="es-CO"/>
        </w:rPr>
        <w:t>Fuente</w:t>
      </w:r>
      <w:r w:rsidR="00A57159">
        <w:rPr>
          <w:lang w:val="es-419" w:eastAsia="es-CO"/>
        </w:rPr>
        <w:t>: SENA, 2025.</w:t>
      </w:r>
    </w:p>
    <w:p w14:paraId="765660C6" w14:textId="1BC1DC61" w:rsidR="00A57159" w:rsidRDefault="00A57159" w:rsidP="00E418B8">
      <w:pPr>
        <w:rPr>
          <w:lang w:val="es-419" w:eastAsia="es-CO"/>
        </w:rPr>
      </w:pPr>
      <w:r w:rsidRPr="00A57159">
        <w:rPr>
          <w:lang w:val="es-419" w:eastAsia="es-CO"/>
        </w:rPr>
        <w:t>Este proceso mejora la tasa de prendimiento, la uniformidad del lote y la sanidad de las futuras plántulas. Además, permite mantener la fidelidad genética de las variedades deseadas.</w:t>
      </w:r>
    </w:p>
    <w:p w14:paraId="77304825" w14:textId="4108F6FA" w:rsidR="00A57159" w:rsidRDefault="00A57159" w:rsidP="00A57159">
      <w:pPr>
        <w:pStyle w:val="Ttulo2"/>
      </w:pPr>
      <w:bookmarkStart w:id="24" w:name="_Toc207641771"/>
      <w:r>
        <w:t>Métodos de propagación</w:t>
      </w:r>
      <w:bookmarkEnd w:id="24"/>
    </w:p>
    <w:p w14:paraId="39A1AC3F" w14:textId="77DB3907" w:rsidR="00A57159" w:rsidRDefault="00A57159" w:rsidP="00A57159">
      <w:pPr>
        <w:rPr>
          <w:lang w:val="es-419" w:eastAsia="es-CO"/>
        </w:rPr>
      </w:pPr>
      <w:r w:rsidRPr="00A57159">
        <w:rPr>
          <w:lang w:val="es-419" w:eastAsia="es-CO"/>
        </w:rPr>
        <w:t>Existen dos métodos principales para propagar el aguacate, cada uno con características, aplicaciones y objetivos distintos.</w:t>
      </w:r>
    </w:p>
    <w:p w14:paraId="3027BA2E" w14:textId="77777777" w:rsidR="00AC74F2" w:rsidRPr="00A57159" w:rsidRDefault="00AC74F2" w:rsidP="00A57159">
      <w:pPr>
        <w:rPr>
          <w:lang w:val="es-419" w:eastAsia="es-CO"/>
        </w:rPr>
      </w:pPr>
    </w:p>
    <w:p w14:paraId="0A59B246" w14:textId="77777777" w:rsidR="00A57159" w:rsidRPr="00A57159" w:rsidRDefault="00A57159" w:rsidP="00A57159">
      <w:pPr>
        <w:rPr>
          <w:b/>
          <w:bCs/>
          <w:lang w:val="es-419" w:eastAsia="es-CO"/>
        </w:rPr>
      </w:pPr>
      <w:r w:rsidRPr="00A57159">
        <w:rPr>
          <w:b/>
          <w:bCs/>
          <w:lang w:val="es-419" w:eastAsia="es-CO"/>
        </w:rPr>
        <w:lastRenderedPageBreak/>
        <w:t>Propagación sexual (por semilla)</w:t>
      </w:r>
    </w:p>
    <w:p w14:paraId="2E18E28D" w14:textId="77777777" w:rsidR="00A57159" w:rsidRPr="00A57159" w:rsidRDefault="00A57159" w:rsidP="00A57159">
      <w:pPr>
        <w:rPr>
          <w:lang w:val="es-419" w:eastAsia="es-CO"/>
        </w:rPr>
      </w:pPr>
      <w:r w:rsidRPr="00A57159">
        <w:rPr>
          <w:lang w:val="es-419" w:eastAsia="es-CO"/>
        </w:rPr>
        <w:t>Utilizada principalmente para obtener patrones. Las semillas deben sembrarse pronto tras su extracción y mantenerse en condiciones controladas para germinar de manera uniforme. Este método no garantiza fidelidad genética, por lo que los árboles obtenidos presentan variabilidad.</w:t>
      </w:r>
      <w:r w:rsidRPr="00A57159">
        <w:rPr>
          <w:lang w:val="es-419" w:eastAsia="es-CO"/>
        </w:rPr>
        <w:tab/>
        <w:t xml:space="preserve"> </w:t>
      </w:r>
    </w:p>
    <w:p w14:paraId="0BB7FAC4" w14:textId="4C0BBFB6" w:rsidR="00A57159" w:rsidRPr="00A57159" w:rsidRDefault="00A57159" w:rsidP="00A57159">
      <w:pPr>
        <w:rPr>
          <w:b/>
          <w:bCs/>
          <w:lang w:val="es-419" w:eastAsia="es-CO"/>
        </w:rPr>
      </w:pPr>
      <w:r w:rsidRPr="00A57159">
        <w:rPr>
          <w:b/>
          <w:bCs/>
          <w:lang w:val="es-419" w:eastAsia="es-CO"/>
        </w:rPr>
        <w:t>Propagación asexual (por injerto)</w:t>
      </w:r>
    </w:p>
    <w:p w14:paraId="2C1BE5E1" w14:textId="77777777" w:rsidR="00A57159" w:rsidRPr="00A57159" w:rsidRDefault="00A57159" w:rsidP="00A57159">
      <w:pPr>
        <w:rPr>
          <w:lang w:val="es-419" w:eastAsia="es-CO"/>
        </w:rPr>
      </w:pPr>
      <w:r w:rsidRPr="00A57159">
        <w:rPr>
          <w:lang w:val="es-419" w:eastAsia="es-CO"/>
        </w:rPr>
        <w:t>Es el método más utilizado comercialmente. Consiste en unir una yema o púa de una variedad deseada (injerto) sobre un patrón previamente establecido. Entre las técnicas más comunes están el injerto en cuña, de púa terminal o de hendidura. Este proceso conserva las características genéticas del cultivar, reduce el tiempo de entrada en producción y mejora el control fitosanitario.</w:t>
      </w:r>
    </w:p>
    <w:p w14:paraId="454EB6D0" w14:textId="77777777" w:rsidR="00A57159" w:rsidRPr="00A57159" w:rsidRDefault="00A57159" w:rsidP="00A57159">
      <w:pPr>
        <w:rPr>
          <w:lang w:val="es-419" w:eastAsia="es-CO"/>
        </w:rPr>
      </w:pPr>
      <w:r w:rsidRPr="00A57159">
        <w:rPr>
          <w:lang w:val="es-419" w:eastAsia="es-CO"/>
        </w:rPr>
        <w:t xml:space="preserve">El éxito del injerto depende del calibre adecuado del patrón, la alineación del cambium y las condiciones de humedad y temperatura </w:t>
      </w:r>
      <w:proofErr w:type="spellStart"/>
      <w:r w:rsidRPr="00A57159">
        <w:rPr>
          <w:lang w:val="es-419" w:eastAsia="es-CO"/>
        </w:rPr>
        <w:t>post-injertación</w:t>
      </w:r>
      <w:proofErr w:type="spellEnd"/>
      <w:r w:rsidRPr="00A57159">
        <w:rPr>
          <w:lang w:val="es-419" w:eastAsia="es-CO"/>
        </w:rPr>
        <w:t>.</w:t>
      </w:r>
      <w:r w:rsidRPr="00A57159">
        <w:rPr>
          <w:lang w:val="es-419" w:eastAsia="es-CO"/>
        </w:rPr>
        <w:tab/>
        <w:t xml:space="preserve"> </w:t>
      </w:r>
    </w:p>
    <w:p w14:paraId="0FF79EA1" w14:textId="31F76537" w:rsidR="00CC2A0F" w:rsidRDefault="00CC2A0F">
      <w:pPr>
        <w:spacing w:before="0" w:after="160" w:line="259" w:lineRule="auto"/>
        <w:ind w:firstLine="0"/>
        <w:rPr>
          <w:lang w:val="es-419" w:eastAsia="es-CO"/>
        </w:rPr>
      </w:pPr>
      <w:r>
        <w:rPr>
          <w:lang w:val="es-419" w:eastAsia="es-CO"/>
        </w:rPr>
        <w:br w:type="page"/>
      </w:r>
    </w:p>
    <w:p w14:paraId="7AF2B616" w14:textId="5D8395E1" w:rsidR="00A57159" w:rsidRDefault="00CC2A0F" w:rsidP="00CC2A0F">
      <w:pPr>
        <w:pStyle w:val="Ttulo1"/>
      </w:pPr>
      <w:bookmarkStart w:id="25" w:name="_Toc207641772"/>
      <w:r>
        <w:lastRenderedPageBreak/>
        <w:t>Manejo del vivero</w:t>
      </w:r>
      <w:bookmarkEnd w:id="25"/>
    </w:p>
    <w:p w14:paraId="51C6A098" w14:textId="1BD0DD68" w:rsidR="00A57159" w:rsidRDefault="00CC2A0F" w:rsidP="00E418B8">
      <w:pPr>
        <w:rPr>
          <w:lang w:val="es-419" w:eastAsia="es-CO"/>
        </w:rPr>
      </w:pPr>
      <w:r w:rsidRPr="00CC2A0F">
        <w:rPr>
          <w:lang w:val="es-419" w:eastAsia="es-CO"/>
        </w:rPr>
        <w:t>El manejo adecuado del vivero es esencial para garantizar plántulas sanas y de alta calidad. Esto implica desde el diseño y ubicación estratégica del espacio productivo, hasta la implementación de prácticas que aseguren condiciones óptimas para la siembra, el injerto y el desarrollo vegetal, con criterios técnicos que favorezcan la uniformidad, sanidad y adaptabilidad de las futuras plantas.</w:t>
      </w:r>
    </w:p>
    <w:p w14:paraId="583E6CAF" w14:textId="77777777" w:rsidR="00CC2A0F" w:rsidRPr="00CC2A0F" w:rsidRDefault="00CC2A0F" w:rsidP="00CC2A0F">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 w:val="32"/>
          <w:szCs w:val="26"/>
          <w:lang w:val="es-419" w:eastAsia="es-CO"/>
          <w14:ligatures w14:val="none"/>
        </w:rPr>
      </w:pPr>
      <w:bookmarkStart w:id="26" w:name="_Toc207360257"/>
      <w:bookmarkStart w:id="27" w:name="_Toc207641773"/>
      <w:bookmarkEnd w:id="26"/>
      <w:bookmarkEnd w:id="27"/>
    </w:p>
    <w:p w14:paraId="36CAA8A9" w14:textId="34AFD300" w:rsidR="00CC2A0F" w:rsidRDefault="00CC2A0F" w:rsidP="00CC2A0F">
      <w:pPr>
        <w:pStyle w:val="Ttulo2"/>
      </w:pPr>
      <w:bookmarkStart w:id="28" w:name="_Toc207641774"/>
      <w:r>
        <w:t>Diseño y establecimiento del vivero</w:t>
      </w:r>
      <w:bookmarkEnd w:id="28"/>
    </w:p>
    <w:p w14:paraId="7FEEBE34" w14:textId="37D60663" w:rsidR="00CC2A0F" w:rsidRDefault="00FC0A00" w:rsidP="00E418B8">
      <w:pPr>
        <w:rPr>
          <w:lang w:val="es-419" w:eastAsia="es-CO"/>
        </w:rPr>
      </w:pPr>
      <w:r w:rsidRPr="00FC0A00">
        <w:rPr>
          <w:lang w:val="es-419" w:eastAsia="es-CO"/>
        </w:rPr>
        <w:t>El diseño del vivero debe responder a criterios técnicos que garanticen el desarrollo sano del material vegetal. Su ubicación debe seleccionarse en un terreno con buena ventilación, acceso permanente a agua limpia, exposición moderada a la luz solar y lejos de fuentes de contaminación o zonas inundables. Un suelo con pendiente suave favorece el drenaje natural y evita acumulaciones de agua que podrían afectar las raíces jóvenes.</w:t>
      </w:r>
    </w:p>
    <w:p w14:paraId="1D749ABC" w14:textId="41A9F165" w:rsidR="00FC0A00" w:rsidRPr="00FC0A00" w:rsidRDefault="00FC0A00" w:rsidP="00FC0A00">
      <w:pPr>
        <w:rPr>
          <w:lang w:val="es-419" w:eastAsia="es-CO"/>
        </w:rPr>
      </w:pPr>
      <w:r w:rsidRPr="00FC0A00">
        <w:rPr>
          <w:b/>
          <w:bCs/>
          <w:lang w:val="es-419" w:eastAsia="es-CO"/>
        </w:rPr>
        <w:t>Paso 1. Selección del terreno</w:t>
      </w:r>
      <w:r>
        <w:rPr>
          <w:lang w:val="es-419" w:eastAsia="es-CO"/>
        </w:rPr>
        <w:t>: u</w:t>
      </w:r>
      <w:r w:rsidRPr="00FC0A00">
        <w:rPr>
          <w:lang w:val="es-419" w:eastAsia="es-CO"/>
        </w:rPr>
        <w:t>bicar el vivero en una zona con pendiente suave (para drenaje), buena ventilación, acceso a agua limpia, luz solar parcial y lejos de zonas inundables o fuentes de contaminación.</w:t>
      </w:r>
    </w:p>
    <w:p w14:paraId="1D60D034" w14:textId="0074B690" w:rsidR="00FC0A00" w:rsidRPr="00FC0A00" w:rsidRDefault="00FC0A00" w:rsidP="00FC0A00">
      <w:pPr>
        <w:rPr>
          <w:lang w:val="es-419" w:eastAsia="es-CO"/>
        </w:rPr>
      </w:pPr>
      <w:r w:rsidRPr="00FC0A00">
        <w:rPr>
          <w:b/>
          <w:bCs/>
          <w:lang w:val="es-419" w:eastAsia="es-CO"/>
        </w:rPr>
        <w:t>Paso 2. Preparación del terreno</w:t>
      </w:r>
      <w:r>
        <w:rPr>
          <w:lang w:val="es-419" w:eastAsia="es-CO"/>
        </w:rPr>
        <w:t>: l</w:t>
      </w:r>
      <w:r w:rsidRPr="00FC0A00">
        <w:rPr>
          <w:lang w:val="es-419" w:eastAsia="es-CO"/>
        </w:rPr>
        <w:t>impiar el área de residuos, nivelar el suelo si es necesario y delimitar el espacio total del vivero. Marcar las zonas de camas, circulación, insumos y cuarentena.</w:t>
      </w:r>
    </w:p>
    <w:p w14:paraId="26200D52" w14:textId="15265732" w:rsidR="00FC0A00" w:rsidRPr="00FC0A00" w:rsidRDefault="00FC0A00" w:rsidP="00FC0A00">
      <w:pPr>
        <w:rPr>
          <w:lang w:val="es-419" w:eastAsia="es-CO"/>
        </w:rPr>
      </w:pPr>
      <w:r w:rsidRPr="00FC0A00">
        <w:rPr>
          <w:b/>
          <w:bCs/>
          <w:lang w:val="es-419" w:eastAsia="es-CO"/>
        </w:rPr>
        <w:t>Paso 3. Instalación de camas elevadas</w:t>
      </w:r>
      <w:r>
        <w:rPr>
          <w:lang w:val="es-419" w:eastAsia="es-CO"/>
        </w:rPr>
        <w:t>: c</w:t>
      </w:r>
      <w:r w:rsidRPr="00FC0A00">
        <w:rPr>
          <w:lang w:val="es-419" w:eastAsia="es-CO"/>
        </w:rPr>
        <w:t>onstruir camas o bancales de 25 a 30 cm de altura, con drenaje y bordes definidos. Esto mejora la aireación del sustrato y previene el contacto con patógenos del suelo.</w:t>
      </w:r>
    </w:p>
    <w:p w14:paraId="36ABBFA2" w14:textId="67A3CB10" w:rsidR="00FC0A00" w:rsidRPr="00FC0A00" w:rsidRDefault="00FC0A00" w:rsidP="00FC0A00">
      <w:pPr>
        <w:rPr>
          <w:lang w:val="es-419" w:eastAsia="es-CO"/>
        </w:rPr>
      </w:pPr>
      <w:r w:rsidRPr="00FC0A00">
        <w:rPr>
          <w:b/>
          <w:bCs/>
          <w:lang w:val="es-419" w:eastAsia="es-CO"/>
        </w:rPr>
        <w:lastRenderedPageBreak/>
        <w:t>Paso 4. Instalación de estructuras de protección</w:t>
      </w:r>
      <w:r>
        <w:rPr>
          <w:lang w:val="es-419" w:eastAsia="es-CO"/>
        </w:rPr>
        <w:t>: c</w:t>
      </w:r>
      <w:r w:rsidRPr="00FC0A00">
        <w:rPr>
          <w:lang w:val="es-419" w:eastAsia="es-CO"/>
        </w:rPr>
        <w:t>olocar mallas de sombra (35</w:t>
      </w:r>
      <w:r w:rsidR="00AC74F2">
        <w:rPr>
          <w:lang w:val="es-419" w:eastAsia="es-CO"/>
        </w:rPr>
        <w:t>-</w:t>
      </w:r>
      <w:r w:rsidRPr="00FC0A00">
        <w:rPr>
          <w:lang w:val="es-419" w:eastAsia="es-CO"/>
        </w:rPr>
        <w:t>50 % de cobertura) para controlar la radiación solar. Incorporar mallas laterales o cercas para proteger contra animales y lluvias intensas.</w:t>
      </w:r>
    </w:p>
    <w:p w14:paraId="75E37035" w14:textId="23EA820C" w:rsidR="00FC0A00" w:rsidRPr="00FC0A00" w:rsidRDefault="00FC0A00" w:rsidP="00FC0A00">
      <w:pPr>
        <w:rPr>
          <w:lang w:val="es-419" w:eastAsia="es-CO"/>
        </w:rPr>
      </w:pPr>
      <w:r w:rsidRPr="00FC0A00">
        <w:rPr>
          <w:b/>
          <w:bCs/>
          <w:lang w:val="es-419" w:eastAsia="es-CO"/>
        </w:rPr>
        <w:t>Paso 5. Preparación del sustrato</w:t>
      </w:r>
      <w:r>
        <w:rPr>
          <w:lang w:val="es-419" w:eastAsia="es-CO"/>
        </w:rPr>
        <w:t>: e</w:t>
      </w:r>
      <w:r w:rsidRPr="00FC0A00">
        <w:rPr>
          <w:lang w:val="es-419" w:eastAsia="es-CO"/>
        </w:rPr>
        <w:t>laborar una mezcla aireada, rica en materia orgánica (por ejemplo, tierra negra + cascarilla + compost), desinfectada previamente con calor o productos autorizados.</w:t>
      </w:r>
    </w:p>
    <w:p w14:paraId="31549099" w14:textId="1B6E99F6" w:rsidR="00FC0A00" w:rsidRPr="00FC0A00" w:rsidRDefault="00FC0A00" w:rsidP="00FC0A00">
      <w:pPr>
        <w:rPr>
          <w:lang w:val="es-419" w:eastAsia="es-CO"/>
        </w:rPr>
      </w:pPr>
      <w:r w:rsidRPr="00FC0A00">
        <w:rPr>
          <w:b/>
          <w:bCs/>
          <w:lang w:val="es-419" w:eastAsia="es-CO"/>
        </w:rPr>
        <w:t>Paso 6. Llenado de bolsas y distribución</w:t>
      </w:r>
      <w:r>
        <w:rPr>
          <w:lang w:val="es-419" w:eastAsia="es-CO"/>
        </w:rPr>
        <w:t>: u</w:t>
      </w:r>
      <w:r w:rsidRPr="00FC0A00">
        <w:rPr>
          <w:lang w:val="es-419" w:eastAsia="es-CO"/>
        </w:rPr>
        <w:t>tilizar bolsas plásticas de 40</w:t>
      </w:r>
      <w:r w:rsidR="00E2500E">
        <w:rPr>
          <w:lang w:val="es-419" w:eastAsia="es-CO"/>
        </w:rPr>
        <w:t>-</w:t>
      </w:r>
      <w:r w:rsidRPr="00FC0A00">
        <w:rPr>
          <w:lang w:val="es-419" w:eastAsia="es-CO"/>
        </w:rPr>
        <w:t>45 cm de altura y mínimo 20 cm de diámetro. Llenarlas uniformemente con el sustrato, y ubicarlas sobre las camas dejando pasillos para el acceso.</w:t>
      </w:r>
    </w:p>
    <w:p w14:paraId="28BFD9AF" w14:textId="655DAEFC" w:rsidR="00FC0A00" w:rsidRDefault="00FC0A00" w:rsidP="00FC0A00">
      <w:pPr>
        <w:rPr>
          <w:lang w:val="es-419" w:eastAsia="es-CO"/>
        </w:rPr>
      </w:pPr>
      <w:r w:rsidRPr="00FC0A00">
        <w:rPr>
          <w:b/>
          <w:bCs/>
          <w:lang w:val="es-419" w:eastAsia="es-CO"/>
        </w:rPr>
        <w:t>Paso 7. Distribución funcional del vivero</w:t>
      </w:r>
      <w:r>
        <w:rPr>
          <w:lang w:val="es-419" w:eastAsia="es-CO"/>
        </w:rPr>
        <w:t>: o</w:t>
      </w:r>
      <w:r w:rsidRPr="00FC0A00">
        <w:rPr>
          <w:lang w:val="es-419" w:eastAsia="es-CO"/>
        </w:rPr>
        <w:t>rganizar las zonas del vivero por actividad: área de germinación, zona de injertación, sección de endurecimiento, espacio de almacenamiento de insumos y área de cuarentena para material sospechoso.</w:t>
      </w:r>
    </w:p>
    <w:p w14:paraId="0D2E3B1D" w14:textId="32A54393" w:rsidR="00FC0A00" w:rsidRDefault="001B1158" w:rsidP="001B1158">
      <w:pPr>
        <w:pStyle w:val="Ttulo2"/>
      </w:pPr>
      <w:bookmarkStart w:id="29" w:name="_Toc207641775"/>
      <w:r>
        <w:t>Producción y calidad de plántulas</w:t>
      </w:r>
      <w:bookmarkEnd w:id="29"/>
    </w:p>
    <w:p w14:paraId="091E3EFD" w14:textId="182BFCE5" w:rsidR="001B1158" w:rsidRDefault="00BA34A0" w:rsidP="001B1158">
      <w:pPr>
        <w:rPr>
          <w:lang w:val="es-419" w:eastAsia="es-CO"/>
        </w:rPr>
      </w:pPr>
      <w:r w:rsidRPr="00BA34A0">
        <w:rPr>
          <w:lang w:val="es-419" w:eastAsia="es-CO"/>
        </w:rPr>
        <w:t>La producción de plántulas de aguacate en vivero es un proceso técnico que requiere control riguroso desde la siembra hasta el punto de trasplante.</w:t>
      </w:r>
    </w:p>
    <w:p w14:paraId="0C271C92" w14:textId="77777777" w:rsidR="00831F39" w:rsidRPr="00831F39" w:rsidRDefault="00831F39" w:rsidP="00831F39">
      <w:pPr>
        <w:rPr>
          <w:b/>
          <w:bCs/>
          <w:lang w:val="es-419" w:eastAsia="es-CO"/>
        </w:rPr>
      </w:pPr>
      <w:r w:rsidRPr="00831F39">
        <w:rPr>
          <w:b/>
          <w:bCs/>
          <w:lang w:val="es-419" w:eastAsia="es-CO"/>
        </w:rPr>
        <w:t>Siembra</w:t>
      </w:r>
    </w:p>
    <w:p w14:paraId="537FD100" w14:textId="26586638" w:rsidR="00831F39" w:rsidRPr="00831F39" w:rsidRDefault="00831F39" w:rsidP="00831F39">
      <w:pPr>
        <w:rPr>
          <w:lang w:val="es-419" w:eastAsia="es-CO"/>
        </w:rPr>
      </w:pPr>
      <w:r w:rsidRPr="00831F39">
        <w:rPr>
          <w:lang w:val="es-419" w:eastAsia="es-CO"/>
        </w:rPr>
        <w:t>Se inicia con la colocación de semillas desinfectadas y frescas (no mayores a 3 semanas) en bolsas de polietileno de 40</w:t>
      </w:r>
      <w:r w:rsidR="0050269F">
        <w:rPr>
          <w:lang w:val="es-419" w:eastAsia="es-CO"/>
        </w:rPr>
        <w:t>-</w:t>
      </w:r>
      <w:r w:rsidRPr="00831F39">
        <w:rPr>
          <w:lang w:val="es-419" w:eastAsia="es-CO"/>
        </w:rPr>
        <w:t>45 cm de alto y 20 cm de diámetro. La semilla se ubica verticalmente, con el extremo basal hacia abajo, a una profundidad de 2 a 5 cm, sobre un sustrato suelto, aireado, rico en materia orgánica y previamente desinfectado.</w:t>
      </w:r>
    </w:p>
    <w:p w14:paraId="33A345A8" w14:textId="77777777" w:rsidR="00831F39" w:rsidRPr="00831F39" w:rsidRDefault="00831F39" w:rsidP="00831F39">
      <w:pPr>
        <w:rPr>
          <w:b/>
          <w:bCs/>
          <w:lang w:val="es-419" w:eastAsia="es-CO"/>
        </w:rPr>
      </w:pPr>
      <w:r w:rsidRPr="00831F39">
        <w:rPr>
          <w:b/>
          <w:bCs/>
          <w:lang w:val="es-419" w:eastAsia="es-CO"/>
        </w:rPr>
        <w:lastRenderedPageBreak/>
        <w:t>Germinación</w:t>
      </w:r>
    </w:p>
    <w:p w14:paraId="6981BD2C" w14:textId="19B40F7B" w:rsidR="00831F39" w:rsidRPr="00831F39" w:rsidRDefault="00831F39" w:rsidP="00831F39">
      <w:pPr>
        <w:rPr>
          <w:lang w:val="es-419" w:eastAsia="es-CO"/>
        </w:rPr>
      </w:pPr>
      <w:r w:rsidRPr="00831F39">
        <w:rPr>
          <w:lang w:val="es-419" w:eastAsia="es-CO"/>
        </w:rPr>
        <w:t>Ocurre entre los 15 y 20 días después de la siembra. Aparece el brote y luego las primeras hojas verdaderas. En esta etapa, el viverista debe mantener un riego suave, evitar el exceso de humedad y proteger el brote de plagas. Esta fase marca el inicio del crecimiento activo.</w:t>
      </w:r>
    </w:p>
    <w:p w14:paraId="656D9A35" w14:textId="77777777" w:rsidR="00831F39" w:rsidRPr="00831F39" w:rsidRDefault="00831F39" w:rsidP="00831F39">
      <w:pPr>
        <w:rPr>
          <w:b/>
          <w:bCs/>
          <w:lang w:val="es-419" w:eastAsia="es-CO"/>
        </w:rPr>
      </w:pPr>
      <w:r w:rsidRPr="00831F39">
        <w:rPr>
          <w:b/>
          <w:bCs/>
          <w:lang w:val="es-419" w:eastAsia="es-CO"/>
        </w:rPr>
        <w:t>Desarrollo vegetativo</w:t>
      </w:r>
    </w:p>
    <w:p w14:paraId="31432876" w14:textId="0E2641BF" w:rsidR="00831F39" w:rsidRPr="00831F39" w:rsidRDefault="00831F39" w:rsidP="00831F39">
      <w:pPr>
        <w:rPr>
          <w:lang w:val="es-419" w:eastAsia="es-CO"/>
        </w:rPr>
      </w:pPr>
      <w:r w:rsidRPr="00831F39">
        <w:rPr>
          <w:lang w:val="es-419" w:eastAsia="es-CO"/>
        </w:rPr>
        <w:t>Durante las semanas siguientes (3 a 8), la plántula desarrolla tallo, hojas y raíces. Se deben mantener condiciones ambientales controladas (temperatura entre 18 y 28 °C, humedad relativa del 70</w:t>
      </w:r>
      <w:r w:rsidR="0050269F">
        <w:rPr>
          <w:lang w:val="es-419" w:eastAsia="es-CO"/>
        </w:rPr>
        <w:t>-</w:t>
      </w:r>
      <w:r w:rsidRPr="00831F39">
        <w:rPr>
          <w:lang w:val="es-419" w:eastAsia="es-CO"/>
        </w:rPr>
        <w:t xml:space="preserve">80 %). Se recomienda aplicar micorrizas al sustrato y </w:t>
      </w:r>
      <w:r w:rsidRPr="00D523F3">
        <w:rPr>
          <w:rStyle w:val="Extranjerismo"/>
        </w:rPr>
        <w:t>Trichoderma</w:t>
      </w:r>
      <w:r w:rsidRPr="00831F39">
        <w:rPr>
          <w:lang w:val="es-419" w:eastAsia="es-CO"/>
        </w:rPr>
        <w:t xml:space="preserve"> como </w:t>
      </w:r>
      <w:proofErr w:type="spellStart"/>
      <w:r w:rsidRPr="00831F39">
        <w:rPr>
          <w:lang w:val="es-419" w:eastAsia="es-CO"/>
        </w:rPr>
        <w:t>biocontrolador</w:t>
      </w:r>
      <w:proofErr w:type="spellEnd"/>
      <w:r w:rsidRPr="00831F39">
        <w:rPr>
          <w:lang w:val="es-419" w:eastAsia="es-CO"/>
        </w:rPr>
        <w:t>. El riego debe ser frecuente, pero sin saturar. Esta etapa define la fortaleza del patrón.</w:t>
      </w:r>
    </w:p>
    <w:p w14:paraId="16728CEF" w14:textId="25CB80C0" w:rsidR="00831F39" w:rsidRPr="00831F39" w:rsidRDefault="00831F39" w:rsidP="00B5244C">
      <w:pPr>
        <w:tabs>
          <w:tab w:val="left" w:pos="6982"/>
        </w:tabs>
        <w:rPr>
          <w:b/>
          <w:bCs/>
          <w:lang w:val="es-419" w:eastAsia="es-CO"/>
        </w:rPr>
      </w:pPr>
      <w:r w:rsidRPr="00831F39">
        <w:rPr>
          <w:b/>
          <w:bCs/>
          <w:lang w:val="es-419" w:eastAsia="es-CO"/>
        </w:rPr>
        <w:t>Injertación</w:t>
      </w:r>
      <w:r w:rsidR="00B5244C">
        <w:rPr>
          <w:b/>
          <w:bCs/>
          <w:lang w:val="es-419" w:eastAsia="es-CO"/>
        </w:rPr>
        <w:tab/>
      </w:r>
    </w:p>
    <w:p w14:paraId="78740AC9" w14:textId="749F203D" w:rsidR="00831F39" w:rsidRPr="00831F39" w:rsidRDefault="00831F39" w:rsidP="00831F39">
      <w:pPr>
        <w:rPr>
          <w:lang w:val="es-419" w:eastAsia="es-CO"/>
        </w:rPr>
      </w:pPr>
      <w:r w:rsidRPr="00831F39">
        <w:rPr>
          <w:lang w:val="es-419" w:eastAsia="es-CO"/>
        </w:rPr>
        <w:t>Al alcanzar unos 30</w:t>
      </w:r>
      <w:r w:rsidR="0050269F">
        <w:rPr>
          <w:lang w:val="es-419" w:eastAsia="es-CO"/>
        </w:rPr>
        <w:t>-</w:t>
      </w:r>
      <w:r w:rsidRPr="00831F39">
        <w:rPr>
          <w:lang w:val="es-419" w:eastAsia="es-CO"/>
        </w:rPr>
        <w:t>35 cm de altura, con tallo lignificado y buen calibre, se realiza el injerto en cuña o terminal. Se usa una yema o púa de una variedad deseada y se cubre con cinta plástica para proteger la unión. Es fundamental realizar la injertación en condiciones de sombra parcial y baja evaporación.</w:t>
      </w:r>
    </w:p>
    <w:p w14:paraId="16CEABA5" w14:textId="77777777" w:rsidR="00831F39" w:rsidRPr="00831F39" w:rsidRDefault="00831F39" w:rsidP="00831F39">
      <w:pPr>
        <w:rPr>
          <w:b/>
          <w:bCs/>
          <w:lang w:val="es-419" w:eastAsia="es-CO"/>
        </w:rPr>
      </w:pPr>
      <w:r w:rsidRPr="00831F39">
        <w:rPr>
          <w:b/>
          <w:bCs/>
          <w:lang w:val="es-419" w:eastAsia="es-CO"/>
        </w:rPr>
        <w:t>Posinjerto</w:t>
      </w:r>
    </w:p>
    <w:p w14:paraId="119B9EB4" w14:textId="77777777" w:rsidR="00831F39" w:rsidRPr="00831F39" w:rsidRDefault="00831F39" w:rsidP="00831F39">
      <w:pPr>
        <w:rPr>
          <w:lang w:val="es-419" w:eastAsia="es-CO"/>
        </w:rPr>
      </w:pPr>
      <w:r w:rsidRPr="00831F39">
        <w:rPr>
          <w:lang w:val="es-419" w:eastAsia="es-CO"/>
        </w:rPr>
        <w:t>Después de la injertación, la plántula se mantiene entre 8 y 10 semanas en condiciones protegidas: ventilación progresiva, corte parcial de la bolsa protectora, y exposición gradual al sol. Se continúa con el monitoreo de sanidad y se retira la cinta cuando el injerto esté bien prendido.</w:t>
      </w:r>
    </w:p>
    <w:p w14:paraId="7592B934" w14:textId="77777777" w:rsidR="00831F39" w:rsidRPr="00831F39" w:rsidRDefault="00831F39" w:rsidP="00831F39">
      <w:pPr>
        <w:rPr>
          <w:lang w:val="es-419" w:eastAsia="es-CO"/>
        </w:rPr>
      </w:pPr>
      <w:r w:rsidRPr="00831F39">
        <w:rPr>
          <w:lang w:val="es-419" w:eastAsia="es-CO"/>
        </w:rPr>
        <w:lastRenderedPageBreak/>
        <w:t>La calidad de la plántula de aguacate es un factor determinante en el éxito del establecimiento del cultivo en campo. Una plántula que cumpla con los parámetros físicos y sanitarios mínimos asegura mayor tasa de prendimiento, menor estrés postransplante, mayor uniformidad de desarrollo y, en el largo plazo, una mejor productividad.</w:t>
      </w:r>
    </w:p>
    <w:p w14:paraId="6A91935D" w14:textId="2F78886D" w:rsidR="00BA34A0" w:rsidRDefault="00831F39" w:rsidP="00831F39">
      <w:pPr>
        <w:rPr>
          <w:lang w:val="es-419" w:eastAsia="es-CO"/>
        </w:rPr>
      </w:pPr>
      <w:r w:rsidRPr="00831F39">
        <w:rPr>
          <w:lang w:val="es-419" w:eastAsia="es-CO"/>
        </w:rPr>
        <w:t>Durante la fase final del vivero, es fundamental realizar una evaluación visual y técnica de cada planta, considerando criterios agronómicos estandarizados. Esta verificación permite clasificar, seleccionar y descartar material no conforme, evitando pérdidas en campo y garantizando la trazabilidad del proceso productivo.</w:t>
      </w:r>
    </w:p>
    <w:p w14:paraId="313A3E94" w14:textId="2587071F" w:rsidR="00831F39" w:rsidRPr="00831F39" w:rsidRDefault="00831F39" w:rsidP="00831F39">
      <w:pPr>
        <w:rPr>
          <w:lang w:val="es-419" w:eastAsia="es-CO"/>
        </w:rPr>
      </w:pPr>
      <w:r w:rsidRPr="00831F39">
        <w:rPr>
          <w:b/>
          <w:bCs/>
          <w:lang w:val="es-419" w:eastAsia="es-CO"/>
        </w:rPr>
        <w:t>Altura (60</w:t>
      </w:r>
      <w:r w:rsidR="0050269F">
        <w:rPr>
          <w:b/>
          <w:bCs/>
          <w:lang w:val="es-419" w:eastAsia="es-CO"/>
        </w:rPr>
        <w:t>-</w:t>
      </w:r>
      <w:r w:rsidRPr="00831F39">
        <w:rPr>
          <w:b/>
          <w:bCs/>
          <w:lang w:val="es-419" w:eastAsia="es-CO"/>
        </w:rPr>
        <w:t>120 cm):</w:t>
      </w:r>
      <w:r>
        <w:rPr>
          <w:lang w:val="es-419" w:eastAsia="es-CO"/>
        </w:rPr>
        <w:t xml:space="preserve"> u</w:t>
      </w:r>
      <w:r w:rsidRPr="00831F39">
        <w:rPr>
          <w:lang w:val="es-419" w:eastAsia="es-CO"/>
        </w:rPr>
        <w:t>na planta demasiado baja indica bajo desarrollo, y una demasiado alta puede presentar debilidad estructural. La altura óptima muestra buen equilibrio vegetativo.</w:t>
      </w:r>
    </w:p>
    <w:p w14:paraId="227F82BE" w14:textId="482901A2" w:rsidR="00831F39" w:rsidRPr="00831F39" w:rsidRDefault="00831F39" w:rsidP="00831F39">
      <w:pPr>
        <w:rPr>
          <w:lang w:val="es-419" w:eastAsia="es-CO"/>
        </w:rPr>
      </w:pPr>
      <w:r w:rsidRPr="00831F39">
        <w:rPr>
          <w:b/>
          <w:bCs/>
          <w:lang w:val="es-419" w:eastAsia="es-CO"/>
        </w:rPr>
        <w:t>Mínimo 15 hojas sanas</w:t>
      </w:r>
      <w:r>
        <w:rPr>
          <w:lang w:val="es-419" w:eastAsia="es-CO"/>
        </w:rPr>
        <w:t>: h</w:t>
      </w:r>
      <w:r w:rsidRPr="00831F39">
        <w:rPr>
          <w:lang w:val="es-419" w:eastAsia="es-CO"/>
        </w:rPr>
        <w:t>ojas completas, con coloración verde uniforme, sin manchas, mordeduras, quemaduras solares</w:t>
      </w:r>
      <w:r w:rsidR="0050269F">
        <w:rPr>
          <w:lang w:val="es-419" w:eastAsia="es-CO"/>
        </w:rPr>
        <w:t>,</w:t>
      </w:r>
      <w:r w:rsidRPr="00831F39">
        <w:rPr>
          <w:lang w:val="es-419" w:eastAsia="es-CO"/>
        </w:rPr>
        <w:t xml:space="preserve"> ni signos de clorosis o deficiencia nutricional.</w:t>
      </w:r>
    </w:p>
    <w:p w14:paraId="10C777BC" w14:textId="72759885" w:rsidR="00831F39" w:rsidRPr="00831F39" w:rsidRDefault="00831F39" w:rsidP="00831F39">
      <w:pPr>
        <w:rPr>
          <w:lang w:val="es-419" w:eastAsia="es-CO"/>
        </w:rPr>
      </w:pPr>
      <w:r w:rsidRPr="00831F39">
        <w:rPr>
          <w:b/>
          <w:bCs/>
          <w:lang w:val="es-419" w:eastAsia="es-CO"/>
        </w:rPr>
        <w:t>Injerto firme y bien sellado</w:t>
      </w:r>
      <w:r>
        <w:rPr>
          <w:lang w:val="es-419" w:eastAsia="es-CO"/>
        </w:rPr>
        <w:t>: l</w:t>
      </w:r>
      <w:r w:rsidRPr="00831F39">
        <w:rPr>
          <w:lang w:val="es-419" w:eastAsia="es-CO"/>
        </w:rPr>
        <w:t>a unión entre patrón e injerto debe estar completamente cerrada, sin apertura ni exudados. Debe evidenciarse una cicatrización total y sin síntomas de estrés.</w:t>
      </w:r>
    </w:p>
    <w:p w14:paraId="4F49306D" w14:textId="6FD44BD3" w:rsidR="00831F39" w:rsidRPr="00831F39" w:rsidRDefault="00831F39" w:rsidP="00831F39">
      <w:pPr>
        <w:rPr>
          <w:lang w:val="es-419" w:eastAsia="es-CO"/>
        </w:rPr>
      </w:pPr>
      <w:r w:rsidRPr="00831F39">
        <w:rPr>
          <w:b/>
          <w:bCs/>
          <w:lang w:val="es-419" w:eastAsia="es-CO"/>
        </w:rPr>
        <w:t>Sin manchas ni deformaciones</w:t>
      </w:r>
      <w:r>
        <w:rPr>
          <w:lang w:val="es-419" w:eastAsia="es-CO"/>
        </w:rPr>
        <w:t>: e</w:t>
      </w:r>
      <w:r w:rsidRPr="00831F39">
        <w:rPr>
          <w:lang w:val="es-419" w:eastAsia="es-CO"/>
        </w:rPr>
        <w:t>l tallo debe ser recto, sin curvaturas o daños por manipulación. La planta no debe presentar síntomas visibles de enfermedades fúngicas o bacterianas.</w:t>
      </w:r>
    </w:p>
    <w:p w14:paraId="3E167964" w14:textId="1A17A25E" w:rsidR="00831F39" w:rsidRDefault="00831F39" w:rsidP="00831F39">
      <w:pPr>
        <w:rPr>
          <w:lang w:val="es-419" w:eastAsia="es-CO"/>
        </w:rPr>
      </w:pPr>
      <w:r w:rsidRPr="00831F39">
        <w:rPr>
          <w:b/>
          <w:bCs/>
          <w:lang w:val="es-419" w:eastAsia="es-CO"/>
        </w:rPr>
        <w:t>Raíz en buen estado</w:t>
      </w:r>
      <w:r>
        <w:rPr>
          <w:lang w:val="es-419" w:eastAsia="es-CO"/>
        </w:rPr>
        <w:t>: a</w:t>
      </w:r>
      <w:r w:rsidRPr="00831F39">
        <w:rPr>
          <w:lang w:val="es-419" w:eastAsia="es-CO"/>
        </w:rPr>
        <w:t>unque no se observa completamente, una raíz sana no debe sobresalir en exceso por la bolsa ni presentar espiralización, pudrición o asfixia.</w:t>
      </w:r>
    </w:p>
    <w:p w14:paraId="73027238" w14:textId="386D120B" w:rsidR="00831F39" w:rsidRDefault="00FA537E" w:rsidP="00FA537E">
      <w:pPr>
        <w:pStyle w:val="Ttulo1"/>
      </w:pPr>
      <w:bookmarkStart w:id="30" w:name="_Toc207641776"/>
      <w:r>
        <w:lastRenderedPageBreak/>
        <w:t>Instrumentos y control</w:t>
      </w:r>
      <w:bookmarkEnd w:id="30"/>
    </w:p>
    <w:p w14:paraId="4B5A0EA1" w14:textId="7BCE7E87" w:rsidR="00FA537E" w:rsidRDefault="00AA3E52" w:rsidP="00FA537E">
      <w:pPr>
        <w:rPr>
          <w:lang w:val="es-419" w:eastAsia="es-CO"/>
        </w:rPr>
      </w:pPr>
      <w:r w:rsidRPr="00AA3E52">
        <w:rPr>
          <w:lang w:val="es-419" w:eastAsia="es-CO"/>
        </w:rPr>
        <w:t>El uso de instrumentos adecuados y el control riguroso de variables en el vivero son fundamentales para garantizar la calidad del material vegetal. A través del monitoreo técnico y la medición de condiciones ambientales, junto con el registro sistemático de cada etapa del proceso, se logra mantener la trazabilidad, optimizar recursos y prevenir desviaciones que afecten la sanidad y el desarrollo de las plántulas.</w:t>
      </w:r>
    </w:p>
    <w:p w14:paraId="376D3453" w14:textId="77777777" w:rsidR="00AA3E52" w:rsidRPr="00AA3E52" w:rsidRDefault="00AA3E52" w:rsidP="00AA3E52">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 w:val="32"/>
          <w:szCs w:val="26"/>
          <w:lang w:val="es-419" w:eastAsia="es-CO"/>
          <w14:ligatures w14:val="none"/>
        </w:rPr>
      </w:pPr>
      <w:bookmarkStart w:id="31" w:name="_Toc207360261"/>
      <w:bookmarkStart w:id="32" w:name="_Toc207641777"/>
      <w:bookmarkEnd w:id="31"/>
      <w:bookmarkEnd w:id="32"/>
    </w:p>
    <w:p w14:paraId="3BD8F81B" w14:textId="500D41CB" w:rsidR="00AA3E52" w:rsidRDefault="00AA3E52" w:rsidP="00AA3E52">
      <w:pPr>
        <w:pStyle w:val="Ttulo2"/>
      </w:pPr>
      <w:bookmarkStart w:id="33" w:name="_Toc207641778"/>
      <w:r>
        <w:t>Monitoreo y medición técnica</w:t>
      </w:r>
      <w:bookmarkEnd w:id="33"/>
    </w:p>
    <w:p w14:paraId="57029B36" w14:textId="77777777" w:rsidR="000506DF" w:rsidRPr="000506DF" w:rsidRDefault="000506DF" w:rsidP="000506DF">
      <w:pPr>
        <w:rPr>
          <w:lang w:val="es-419" w:eastAsia="es-CO"/>
        </w:rPr>
      </w:pPr>
      <w:r w:rsidRPr="000506DF">
        <w:rPr>
          <w:lang w:val="es-419" w:eastAsia="es-CO"/>
        </w:rPr>
        <w:t>El monitoreo técnico en vivero consiste en observar, medir y registrar las condiciones ambientales y fisiológicas que afectan el desarrollo de las plántulas. Este control permite prevenir desviaciones, aplicar correcciones oportunas y asegurar un ambiente óptimo para la germinación, crecimiento e injertación del aguacate.</w:t>
      </w:r>
    </w:p>
    <w:p w14:paraId="27A1E416" w14:textId="70E08FD4" w:rsidR="00AA3E52" w:rsidRPr="00AA3E52" w:rsidRDefault="000506DF" w:rsidP="000506DF">
      <w:pPr>
        <w:rPr>
          <w:lang w:val="es-419" w:eastAsia="es-CO"/>
        </w:rPr>
      </w:pPr>
      <w:r w:rsidRPr="000506DF">
        <w:rPr>
          <w:lang w:val="es-419" w:eastAsia="es-CO"/>
        </w:rPr>
        <w:t>Las principales variables que se deben controlar se describen en la tabla:</w:t>
      </w:r>
    </w:p>
    <w:p w14:paraId="167B350E" w14:textId="3D2A9E0E" w:rsidR="0031653D" w:rsidRPr="00765E6E" w:rsidRDefault="00765E6E" w:rsidP="00765E6E">
      <w:pPr>
        <w:pStyle w:val="Tabla"/>
        <w:rPr>
          <w:lang w:val="es-419"/>
        </w:rPr>
      </w:pPr>
      <w:r w:rsidRPr="00765E6E">
        <w:rPr>
          <w:lang w:val="es-419"/>
        </w:rPr>
        <w:t>Variables de monitoreo en vivero</w:t>
      </w:r>
    </w:p>
    <w:tbl>
      <w:tblPr>
        <w:tblStyle w:val="SENA"/>
        <w:tblW w:w="9214" w:type="dxa"/>
        <w:tblInd w:w="-5" w:type="dxa"/>
        <w:tblLayout w:type="fixed"/>
        <w:tblLook w:val="04A0" w:firstRow="1" w:lastRow="0" w:firstColumn="1" w:lastColumn="0" w:noHBand="0" w:noVBand="1"/>
        <w:tblCaption w:val="Tiempo estimado de la plántula en el vivero"/>
        <w:tblDescription w:val="Contiene descripción del tiempo que dura proceso de la plántula en el vivero por etapas y duración de cada una. "/>
      </w:tblPr>
      <w:tblGrid>
        <w:gridCol w:w="2127"/>
        <w:gridCol w:w="2268"/>
        <w:gridCol w:w="4819"/>
      </w:tblGrid>
      <w:tr w:rsidR="00765E6E" w:rsidRPr="0081720C" w14:paraId="78954D98" w14:textId="6EC08457" w:rsidTr="00765E6E">
        <w:trPr>
          <w:cnfStyle w:val="100000000000" w:firstRow="1" w:lastRow="0" w:firstColumn="0" w:lastColumn="0" w:oddVBand="0" w:evenVBand="0" w:oddHBand="0" w:evenHBand="0" w:firstRowFirstColumn="0" w:firstRowLastColumn="0" w:lastRowFirstColumn="0" w:lastRowLastColumn="0"/>
          <w:tblHeader/>
        </w:trPr>
        <w:tc>
          <w:tcPr>
            <w:tcW w:w="2127" w:type="dxa"/>
          </w:tcPr>
          <w:p w14:paraId="6AB92D43" w14:textId="134710F1" w:rsidR="00765E6E" w:rsidRPr="00C658EE" w:rsidRDefault="00765E6E" w:rsidP="008D4289">
            <w:pPr>
              <w:pStyle w:val="TextoTablas"/>
              <w:jc w:val="center"/>
              <w:rPr>
                <w:bCs/>
                <w:sz w:val="28"/>
                <w:szCs w:val="28"/>
              </w:rPr>
            </w:pPr>
            <w:r>
              <w:rPr>
                <w:bCs/>
                <w:sz w:val="28"/>
                <w:szCs w:val="28"/>
              </w:rPr>
              <w:t>Variable</w:t>
            </w:r>
          </w:p>
        </w:tc>
        <w:tc>
          <w:tcPr>
            <w:tcW w:w="2268" w:type="dxa"/>
          </w:tcPr>
          <w:p w14:paraId="5D0A40B3" w14:textId="392D4755" w:rsidR="00765E6E" w:rsidRPr="00C658EE" w:rsidRDefault="00765E6E" w:rsidP="008D4289">
            <w:pPr>
              <w:pStyle w:val="TextoTablas"/>
              <w:jc w:val="center"/>
              <w:rPr>
                <w:bCs/>
                <w:sz w:val="28"/>
                <w:szCs w:val="28"/>
              </w:rPr>
            </w:pPr>
            <w:r>
              <w:rPr>
                <w:bCs/>
                <w:sz w:val="28"/>
                <w:szCs w:val="28"/>
              </w:rPr>
              <w:t>Rango ideal</w:t>
            </w:r>
          </w:p>
        </w:tc>
        <w:tc>
          <w:tcPr>
            <w:tcW w:w="4819" w:type="dxa"/>
          </w:tcPr>
          <w:p w14:paraId="6AA1DE1C" w14:textId="1E22555B" w:rsidR="00765E6E" w:rsidRPr="00C658EE" w:rsidRDefault="00765E6E" w:rsidP="008D4289">
            <w:pPr>
              <w:pStyle w:val="TextoTablas"/>
              <w:jc w:val="center"/>
              <w:rPr>
                <w:bCs/>
                <w:sz w:val="28"/>
                <w:szCs w:val="28"/>
              </w:rPr>
            </w:pPr>
            <w:r>
              <w:rPr>
                <w:bCs/>
                <w:sz w:val="28"/>
                <w:szCs w:val="28"/>
              </w:rPr>
              <w:t>Importancia técnica</w:t>
            </w:r>
          </w:p>
        </w:tc>
      </w:tr>
      <w:tr w:rsidR="00765E6E" w:rsidRPr="0081720C" w14:paraId="2C473B5D" w14:textId="5ED2D693" w:rsidTr="00765E6E">
        <w:trPr>
          <w:cnfStyle w:val="000000100000" w:firstRow="0" w:lastRow="0" w:firstColumn="0" w:lastColumn="0" w:oddVBand="0" w:evenVBand="0" w:oddHBand="1" w:evenHBand="0" w:firstRowFirstColumn="0" w:firstRowLastColumn="0" w:lastRowFirstColumn="0" w:lastRowLastColumn="0"/>
        </w:trPr>
        <w:tc>
          <w:tcPr>
            <w:tcW w:w="2127" w:type="dxa"/>
          </w:tcPr>
          <w:p w14:paraId="12CEA932" w14:textId="31AEF883" w:rsidR="00765E6E" w:rsidRPr="00286FBC" w:rsidRDefault="008D4289" w:rsidP="00286FBC">
            <w:pPr>
              <w:pStyle w:val="TextoTablas"/>
              <w:rPr>
                <w:sz w:val="28"/>
                <w:szCs w:val="28"/>
              </w:rPr>
            </w:pPr>
            <w:r>
              <w:rPr>
                <w:sz w:val="28"/>
                <w:szCs w:val="28"/>
              </w:rPr>
              <w:t>Temperatura ambiente</w:t>
            </w:r>
          </w:p>
        </w:tc>
        <w:tc>
          <w:tcPr>
            <w:tcW w:w="2268" w:type="dxa"/>
          </w:tcPr>
          <w:p w14:paraId="1D3DA913" w14:textId="772C89E9" w:rsidR="00765E6E" w:rsidRPr="00286FBC" w:rsidRDefault="008D4289" w:rsidP="008D4289">
            <w:pPr>
              <w:pStyle w:val="TextoTablas"/>
              <w:rPr>
                <w:sz w:val="28"/>
                <w:szCs w:val="28"/>
              </w:rPr>
            </w:pPr>
            <w:r w:rsidRPr="008D4289">
              <w:rPr>
                <w:sz w:val="28"/>
                <w:szCs w:val="28"/>
              </w:rPr>
              <w:t>18</w:t>
            </w:r>
            <w:r w:rsidR="00B335ED">
              <w:rPr>
                <w:sz w:val="28"/>
                <w:szCs w:val="28"/>
              </w:rPr>
              <w:t xml:space="preserve"> - </w:t>
            </w:r>
            <w:r w:rsidRPr="008D4289">
              <w:rPr>
                <w:sz w:val="28"/>
                <w:szCs w:val="28"/>
              </w:rPr>
              <w:t>28 °C</w:t>
            </w:r>
          </w:p>
        </w:tc>
        <w:tc>
          <w:tcPr>
            <w:tcW w:w="4819" w:type="dxa"/>
          </w:tcPr>
          <w:p w14:paraId="597EAFA6" w14:textId="6E21824F" w:rsidR="00765E6E" w:rsidRPr="00286FBC" w:rsidRDefault="008D4289" w:rsidP="008D4289">
            <w:pPr>
              <w:pStyle w:val="TextoTablas"/>
              <w:rPr>
                <w:sz w:val="28"/>
                <w:szCs w:val="28"/>
              </w:rPr>
            </w:pPr>
            <w:r w:rsidRPr="008D4289">
              <w:rPr>
                <w:sz w:val="28"/>
                <w:szCs w:val="28"/>
              </w:rPr>
              <w:t>Afecta la tasa de germinación y el metabolismo de la plántula.</w:t>
            </w:r>
          </w:p>
        </w:tc>
      </w:tr>
      <w:tr w:rsidR="00765E6E" w:rsidRPr="0081720C" w14:paraId="299E278F" w14:textId="6C2562DF" w:rsidTr="00765E6E">
        <w:tc>
          <w:tcPr>
            <w:tcW w:w="2127" w:type="dxa"/>
          </w:tcPr>
          <w:p w14:paraId="43BD25D1" w14:textId="2BDE27EF" w:rsidR="00765E6E" w:rsidRPr="00286FBC" w:rsidRDefault="008D4289" w:rsidP="00286FBC">
            <w:pPr>
              <w:pStyle w:val="TextoTablas"/>
              <w:rPr>
                <w:sz w:val="28"/>
                <w:szCs w:val="28"/>
              </w:rPr>
            </w:pPr>
            <w:r>
              <w:rPr>
                <w:sz w:val="28"/>
                <w:szCs w:val="28"/>
              </w:rPr>
              <w:t>Humedad relativa</w:t>
            </w:r>
          </w:p>
        </w:tc>
        <w:tc>
          <w:tcPr>
            <w:tcW w:w="2268" w:type="dxa"/>
          </w:tcPr>
          <w:p w14:paraId="4A60A442" w14:textId="61B7BA69" w:rsidR="00765E6E" w:rsidRPr="00286FBC" w:rsidRDefault="008D4289" w:rsidP="008D4289">
            <w:pPr>
              <w:pStyle w:val="TextoTablas"/>
              <w:rPr>
                <w:sz w:val="28"/>
                <w:szCs w:val="28"/>
              </w:rPr>
            </w:pPr>
            <w:r>
              <w:rPr>
                <w:sz w:val="28"/>
                <w:szCs w:val="28"/>
              </w:rPr>
              <w:t>70</w:t>
            </w:r>
            <w:r w:rsidR="00B335ED">
              <w:rPr>
                <w:sz w:val="28"/>
                <w:szCs w:val="28"/>
              </w:rPr>
              <w:t xml:space="preserve"> - </w:t>
            </w:r>
            <w:r>
              <w:rPr>
                <w:sz w:val="28"/>
                <w:szCs w:val="28"/>
              </w:rPr>
              <w:t>80 %</w:t>
            </w:r>
          </w:p>
        </w:tc>
        <w:tc>
          <w:tcPr>
            <w:tcW w:w="4819" w:type="dxa"/>
          </w:tcPr>
          <w:p w14:paraId="714EF09B" w14:textId="43F73C89" w:rsidR="00765E6E" w:rsidRPr="00286FBC" w:rsidRDefault="008D4289" w:rsidP="008D4289">
            <w:pPr>
              <w:pStyle w:val="TextoTablas"/>
              <w:rPr>
                <w:sz w:val="28"/>
                <w:szCs w:val="28"/>
              </w:rPr>
            </w:pPr>
            <w:r w:rsidRPr="008D4289">
              <w:rPr>
                <w:sz w:val="28"/>
                <w:szCs w:val="28"/>
              </w:rPr>
              <w:t>Previene deshidratación de brotes e injertos; alta humedad promueve hongos.</w:t>
            </w:r>
          </w:p>
        </w:tc>
      </w:tr>
      <w:tr w:rsidR="00765E6E" w:rsidRPr="0081720C" w14:paraId="220B17D4" w14:textId="7C716437" w:rsidTr="00765E6E">
        <w:trPr>
          <w:cnfStyle w:val="000000100000" w:firstRow="0" w:lastRow="0" w:firstColumn="0" w:lastColumn="0" w:oddVBand="0" w:evenVBand="0" w:oddHBand="1" w:evenHBand="0" w:firstRowFirstColumn="0" w:firstRowLastColumn="0" w:lastRowFirstColumn="0" w:lastRowLastColumn="0"/>
        </w:trPr>
        <w:tc>
          <w:tcPr>
            <w:tcW w:w="2127" w:type="dxa"/>
          </w:tcPr>
          <w:p w14:paraId="336072F0" w14:textId="05E1FE1A" w:rsidR="00765E6E" w:rsidRPr="00286FBC" w:rsidRDefault="008D4289" w:rsidP="00286FBC">
            <w:pPr>
              <w:pStyle w:val="TextoTablas"/>
              <w:rPr>
                <w:sz w:val="28"/>
                <w:szCs w:val="28"/>
              </w:rPr>
            </w:pPr>
            <w:r>
              <w:rPr>
                <w:sz w:val="28"/>
                <w:szCs w:val="28"/>
              </w:rPr>
              <w:t>Humedad del sustrato</w:t>
            </w:r>
          </w:p>
        </w:tc>
        <w:tc>
          <w:tcPr>
            <w:tcW w:w="2268" w:type="dxa"/>
          </w:tcPr>
          <w:p w14:paraId="162640CD" w14:textId="574ED851" w:rsidR="00765E6E" w:rsidRPr="00286FBC" w:rsidRDefault="008D4289" w:rsidP="008D4289">
            <w:pPr>
              <w:pStyle w:val="TextoTablas"/>
              <w:rPr>
                <w:sz w:val="28"/>
                <w:szCs w:val="28"/>
              </w:rPr>
            </w:pPr>
            <w:r w:rsidRPr="008D4289">
              <w:rPr>
                <w:sz w:val="28"/>
                <w:szCs w:val="28"/>
              </w:rPr>
              <w:t>50</w:t>
            </w:r>
            <w:r>
              <w:rPr>
                <w:sz w:val="28"/>
                <w:szCs w:val="28"/>
              </w:rPr>
              <w:t xml:space="preserve"> - </w:t>
            </w:r>
            <w:r w:rsidRPr="008D4289">
              <w:rPr>
                <w:sz w:val="28"/>
                <w:szCs w:val="28"/>
              </w:rPr>
              <w:t>65 % (sin encharcamiento)</w:t>
            </w:r>
          </w:p>
        </w:tc>
        <w:tc>
          <w:tcPr>
            <w:tcW w:w="4819" w:type="dxa"/>
          </w:tcPr>
          <w:p w14:paraId="251E8034" w14:textId="6A6FE077" w:rsidR="00765E6E" w:rsidRPr="00286FBC" w:rsidRDefault="008D4289" w:rsidP="008D4289">
            <w:pPr>
              <w:pStyle w:val="TextoTablas"/>
              <w:rPr>
                <w:sz w:val="28"/>
                <w:szCs w:val="28"/>
              </w:rPr>
            </w:pPr>
            <w:r w:rsidRPr="008D4289">
              <w:rPr>
                <w:sz w:val="28"/>
                <w:szCs w:val="28"/>
              </w:rPr>
              <w:t>Clave para desarrollo radicular; evita pudrición por exceso de agua.</w:t>
            </w:r>
          </w:p>
        </w:tc>
      </w:tr>
      <w:tr w:rsidR="00765E6E" w:rsidRPr="0081720C" w14:paraId="13F2EB2F" w14:textId="1E2905DD" w:rsidTr="00765E6E">
        <w:tc>
          <w:tcPr>
            <w:tcW w:w="2127" w:type="dxa"/>
          </w:tcPr>
          <w:p w14:paraId="1E9DDE49" w14:textId="78118623" w:rsidR="00765E6E" w:rsidRPr="00286FBC" w:rsidRDefault="008D4289" w:rsidP="00286FBC">
            <w:pPr>
              <w:pStyle w:val="TextoTablas"/>
              <w:rPr>
                <w:sz w:val="28"/>
                <w:szCs w:val="28"/>
              </w:rPr>
            </w:pPr>
            <w:r>
              <w:rPr>
                <w:sz w:val="28"/>
                <w:szCs w:val="28"/>
              </w:rPr>
              <w:t>Luminosidad</w:t>
            </w:r>
          </w:p>
        </w:tc>
        <w:tc>
          <w:tcPr>
            <w:tcW w:w="2268" w:type="dxa"/>
          </w:tcPr>
          <w:p w14:paraId="296547D3" w14:textId="59DD96D5" w:rsidR="00765E6E" w:rsidRPr="00286FBC" w:rsidRDefault="008D4289" w:rsidP="008D4289">
            <w:pPr>
              <w:pStyle w:val="TextoTablas"/>
              <w:rPr>
                <w:sz w:val="28"/>
                <w:szCs w:val="28"/>
              </w:rPr>
            </w:pPr>
            <w:r>
              <w:rPr>
                <w:sz w:val="28"/>
                <w:szCs w:val="28"/>
              </w:rPr>
              <w:t xml:space="preserve">1.500 </w:t>
            </w:r>
            <w:r w:rsidR="00B335ED">
              <w:rPr>
                <w:sz w:val="28"/>
                <w:szCs w:val="28"/>
              </w:rPr>
              <w:t>-</w:t>
            </w:r>
            <w:r>
              <w:rPr>
                <w:sz w:val="28"/>
                <w:szCs w:val="28"/>
              </w:rPr>
              <w:t xml:space="preserve"> 2.000 lux</w:t>
            </w:r>
          </w:p>
        </w:tc>
        <w:tc>
          <w:tcPr>
            <w:tcW w:w="4819" w:type="dxa"/>
          </w:tcPr>
          <w:p w14:paraId="26D2A0E4" w14:textId="71D2915C" w:rsidR="00765E6E" w:rsidRPr="00286FBC" w:rsidRDefault="008D4289" w:rsidP="008D4289">
            <w:pPr>
              <w:pStyle w:val="TextoTablas"/>
              <w:rPr>
                <w:sz w:val="28"/>
                <w:szCs w:val="28"/>
              </w:rPr>
            </w:pPr>
            <w:r w:rsidRPr="008D4289">
              <w:rPr>
                <w:sz w:val="28"/>
                <w:szCs w:val="28"/>
              </w:rPr>
              <w:t>Influye en la fotosíntesis; exceso puede quemar hojas tiernas.</w:t>
            </w:r>
          </w:p>
        </w:tc>
      </w:tr>
      <w:tr w:rsidR="00765E6E" w:rsidRPr="0081720C" w14:paraId="44029C40" w14:textId="797307BE" w:rsidTr="00765E6E">
        <w:trPr>
          <w:cnfStyle w:val="000000100000" w:firstRow="0" w:lastRow="0" w:firstColumn="0" w:lastColumn="0" w:oddVBand="0" w:evenVBand="0" w:oddHBand="1" w:evenHBand="0" w:firstRowFirstColumn="0" w:firstRowLastColumn="0" w:lastRowFirstColumn="0" w:lastRowLastColumn="0"/>
        </w:trPr>
        <w:tc>
          <w:tcPr>
            <w:tcW w:w="2127" w:type="dxa"/>
          </w:tcPr>
          <w:p w14:paraId="693525CA" w14:textId="2F836124" w:rsidR="00765E6E" w:rsidRPr="00286FBC" w:rsidRDefault="008D4289" w:rsidP="00286FBC">
            <w:pPr>
              <w:pStyle w:val="TextoTablas"/>
              <w:rPr>
                <w:sz w:val="28"/>
                <w:szCs w:val="28"/>
              </w:rPr>
            </w:pPr>
            <w:r>
              <w:rPr>
                <w:sz w:val="28"/>
                <w:szCs w:val="28"/>
              </w:rPr>
              <w:lastRenderedPageBreak/>
              <w:t>pH del sustrato</w:t>
            </w:r>
          </w:p>
        </w:tc>
        <w:tc>
          <w:tcPr>
            <w:tcW w:w="2268" w:type="dxa"/>
          </w:tcPr>
          <w:p w14:paraId="36F7ADAB" w14:textId="5624AB5D" w:rsidR="00765E6E" w:rsidRPr="00286FBC" w:rsidRDefault="008D4289" w:rsidP="008763F2">
            <w:pPr>
              <w:pStyle w:val="TextoTablas"/>
              <w:jc w:val="center"/>
              <w:rPr>
                <w:sz w:val="28"/>
                <w:szCs w:val="28"/>
              </w:rPr>
            </w:pPr>
            <w:r>
              <w:rPr>
                <w:sz w:val="28"/>
                <w:szCs w:val="28"/>
              </w:rPr>
              <w:t xml:space="preserve">5.5 </w:t>
            </w:r>
            <w:r w:rsidR="00B335ED">
              <w:rPr>
                <w:sz w:val="28"/>
                <w:szCs w:val="28"/>
              </w:rPr>
              <w:t xml:space="preserve">- </w:t>
            </w:r>
            <w:r>
              <w:rPr>
                <w:sz w:val="28"/>
                <w:szCs w:val="28"/>
              </w:rPr>
              <w:t>6.5</w:t>
            </w:r>
          </w:p>
        </w:tc>
        <w:tc>
          <w:tcPr>
            <w:tcW w:w="4819" w:type="dxa"/>
          </w:tcPr>
          <w:p w14:paraId="4CFCF7B6" w14:textId="31DE4E07" w:rsidR="00765E6E" w:rsidRPr="00286FBC" w:rsidRDefault="008D4289" w:rsidP="008D4289">
            <w:pPr>
              <w:pStyle w:val="TextoTablas"/>
              <w:rPr>
                <w:sz w:val="28"/>
                <w:szCs w:val="28"/>
              </w:rPr>
            </w:pPr>
            <w:r w:rsidRPr="008D4289">
              <w:rPr>
                <w:sz w:val="28"/>
                <w:szCs w:val="28"/>
              </w:rPr>
              <w:t>Asegura disponibilidad de nutrientes.</w:t>
            </w:r>
          </w:p>
        </w:tc>
      </w:tr>
    </w:tbl>
    <w:p w14:paraId="50FC8347" w14:textId="4F14EF35" w:rsidR="000E6D36" w:rsidRDefault="002844EC" w:rsidP="00B5244C">
      <w:pPr>
        <w:ind w:firstLine="0"/>
        <w:rPr>
          <w:rFonts w:ascii="Calibri" w:hAnsi="Calibri" w:cs="Calibri"/>
          <w:sz w:val="22"/>
          <w:lang w:val="es-419"/>
        </w:rPr>
      </w:pPr>
      <w:r w:rsidRPr="008D4289">
        <w:rPr>
          <w:rFonts w:ascii="Calibri" w:hAnsi="Calibri" w:cs="Calibri"/>
          <w:b/>
          <w:bCs/>
          <w:sz w:val="22"/>
          <w:lang w:val="es-419"/>
        </w:rPr>
        <w:t>Fuente</w:t>
      </w:r>
      <w:r w:rsidRPr="004C1E50">
        <w:rPr>
          <w:rFonts w:ascii="Calibri" w:hAnsi="Calibri" w:cs="Calibri"/>
          <w:sz w:val="22"/>
          <w:lang w:val="es-419"/>
        </w:rPr>
        <w:t xml:space="preserve">: </w:t>
      </w:r>
      <w:r w:rsidR="0010261B">
        <w:rPr>
          <w:rFonts w:ascii="Calibri" w:hAnsi="Calibri" w:cs="Calibri"/>
          <w:sz w:val="22"/>
          <w:lang w:val="es-419"/>
        </w:rPr>
        <w:t>S</w:t>
      </w:r>
      <w:r w:rsidR="008D4289">
        <w:rPr>
          <w:rFonts w:ascii="Calibri" w:hAnsi="Calibri" w:cs="Calibri"/>
          <w:sz w:val="22"/>
          <w:lang w:val="es-419"/>
        </w:rPr>
        <w:t>ENA,</w:t>
      </w:r>
      <w:r w:rsidR="0010261B">
        <w:rPr>
          <w:rFonts w:ascii="Calibri" w:hAnsi="Calibri" w:cs="Calibri"/>
          <w:sz w:val="22"/>
          <w:lang w:val="es-419"/>
        </w:rPr>
        <w:t xml:space="preserve"> </w:t>
      </w:r>
      <w:r w:rsidR="00B5244C">
        <w:rPr>
          <w:rFonts w:ascii="Calibri" w:hAnsi="Calibri" w:cs="Calibri"/>
          <w:sz w:val="22"/>
          <w:lang w:val="es-419"/>
        </w:rPr>
        <w:t>2025</w:t>
      </w:r>
      <w:r w:rsidR="0010261B">
        <w:rPr>
          <w:rFonts w:ascii="Calibri" w:hAnsi="Calibri" w:cs="Calibri"/>
          <w:sz w:val="22"/>
          <w:lang w:val="es-419"/>
        </w:rPr>
        <w:t>.</w:t>
      </w:r>
    </w:p>
    <w:p w14:paraId="2F5FA90F" w14:textId="2EB6EE5F" w:rsidR="00890298" w:rsidRDefault="00890298" w:rsidP="00890298">
      <w:pPr>
        <w:rPr>
          <w:lang w:val="es-419" w:eastAsia="es-CO"/>
        </w:rPr>
      </w:pPr>
      <w:r w:rsidRPr="00890298">
        <w:rPr>
          <w:lang w:val="es-419" w:eastAsia="es-CO"/>
        </w:rPr>
        <w:t>Para garantizar condiciones óptimas en el desarrollo de las plántulas de aguacate, es indispensable contar con instrumentos que permitan medir las variables ambientales y del sustrato de forma precisa y continua. Estos equipos facilitan el control técnico del vivero y la toma de decisiones oportunas para corregir desviaciones que puedan afectar el crecimiento o la sanidad del material</w:t>
      </w:r>
      <w:r>
        <w:rPr>
          <w:lang w:val="es-419" w:eastAsia="es-CO"/>
        </w:rPr>
        <w:t xml:space="preserve"> vegetal</w:t>
      </w:r>
      <w:r w:rsidR="00B335ED">
        <w:rPr>
          <w:lang w:val="es-419" w:eastAsia="es-CO"/>
        </w:rPr>
        <w:t>:</w:t>
      </w:r>
    </w:p>
    <w:p w14:paraId="5D7CCF12" w14:textId="77777777" w:rsidR="00D167EB" w:rsidRPr="00B335ED" w:rsidRDefault="00D167EB" w:rsidP="00B335ED">
      <w:pPr>
        <w:pStyle w:val="Prrafodelista"/>
        <w:numPr>
          <w:ilvl w:val="0"/>
          <w:numId w:val="37"/>
        </w:numPr>
        <w:ind w:left="709"/>
        <w:rPr>
          <w:b/>
          <w:bCs/>
          <w:lang w:val="es-419" w:eastAsia="es-CO"/>
        </w:rPr>
      </w:pPr>
      <w:r w:rsidRPr="00B335ED">
        <w:rPr>
          <w:b/>
          <w:bCs/>
          <w:lang w:val="es-419" w:eastAsia="es-CO"/>
        </w:rPr>
        <w:t>Termohigrómetro</w:t>
      </w:r>
    </w:p>
    <w:p w14:paraId="1820D51C" w14:textId="77777777" w:rsidR="00D167EB" w:rsidRPr="00D167EB" w:rsidRDefault="00D167EB" w:rsidP="00D167EB">
      <w:pPr>
        <w:rPr>
          <w:lang w:val="es-419" w:eastAsia="es-CO"/>
        </w:rPr>
      </w:pPr>
      <w:r w:rsidRPr="00D167EB">
        <w:rPr>
          <w:lang w:val="es-419" w:eastAsia="es-CO"/>
        </w:rPr>
        <w:t>Instrumento que permite medir simultáneamente la temperatura y la humedad relativa del ambiente en el vivero. Ayuda a detectar condiciones extremas que podrían alterar la germinación, el prendimiento del injerto o generar estrés fisiológico en las plántulas. Se recomienda colocarlo a la altura media de las plantas, alejado de corrientes de aire directo.</w:t>
      </w:r>
    </w:p>
    <w:p w14:paraId="4F8614BF" w14:textId="77777777" w:rsidR="00D167EB" w:rsidRPr="00B335ED" w:rsidRDefault="00D167EB" w:rsidP="00B335ED">
      <w:pPr>
        <w:pStyle w:val="Prrafodelista"/>
        <w:numPr>
          <w:ilvl w:val="0"/>
          <w:numId w:val="37"/>
        </w:numPr>
        <w:ind w:left="709"/>
        <w:rPr>
          <w:b/>
          <w:bCs/>
          <w:lang w:val="es-419" w:eastAsia="es-CO"/>
        </w:rPr>
      </w:pPr>
      <w:r w:rsidRPr="00B335ED">
        <w:rPr>
          <w:b/>
          <w:bCs/>
          <w:lang w:val="es-419" w:eastAsia="es-CO"/>
        </w:rPr>
        <w:t>Sensor de humedad del sustrato</w:t>
      </w:r>
    </w:p>
    <w:p w14:paraId="3E9C5868" w14:textId="78ADE130" w:rsidR="00D167EB" w:rsidRDefault="00D167EB" w:rsidP="00D167EB">
      <w:pPr>
        <w:rPr>
          <w:lang w:val="es-419" w:eastAsia="es-CO"/>
        </w:rPr>
      </w:pPr>
      <w:r w:rsidRPr="00D167EB">
        <w:rPr>
          <w:lang w:val="es-419" w:eastAsia="es-CO"/>
        </w:rPr>
        <w:t xml:space="preserve">Dispositivo que evalúa el nivel de humedad directamente en el sustrato donde crecen las plantas. Su lectura permite ajustar el riego y evitar tanto el déficit como el exceso de agua, previniendo enfermedades como la pudrición radicular. Existen modelos manuales y digitales, con pantallas de lectura o conectividad a </w:t>
      </w:r>
      <w:r w:rsidRPr="00DB776F">
        <w:rPr>
          <w:rStyle w:val="Extranjerismo"/>
        </w:rPr>
        <w:t>apps</w:t>
      </w:r>
      <w:r w:rsidRPr="00D167EB">
        <w:rPr>
          <w:lang w:val="es-419" w:eastAsia="es-CO"/>
        </w:rPr>
        <w:t xml:space="preserve"> móviles.</w:t>
      </w:r>
    </w:p>
    <w:p w14:paraId="41A4F5E8" w14:textId="707AAEB4" w:rsidR="00D167EB" w:rsidRDefault="00D167EB" w:rsidP="00D167EB">
      <w:pPr>
        <w:rPr>
          <w:lang w:val="es-419" w:eastAsia="es-CO"/>
        </w:rPr>
      </w:pPr>
    </w:p>
    <w:p w14:paraId="2D8D1F09" w14:textId="77777777" w:rsidR="00D167EB" w:rsidRPr="00D167EB" w:rsidRDefault="00D167EB" w:rsidP="00D167EB">
      <w:pPr>
        <w:rPr>
          <w:lang w:val="es-419" w:eastAsia="es-CO"/>
        </w:rPr>
      </w:pPr>
    </w:p>
    <w:p w14:paraId="213DD1F7" w14:textId="77777777" w:rsidR="00D167EB" w:rsidRPr="00B335ED" w:rsidRDefault="00D167EB" w:rsidP="00B335ED">
      <w:pPr>
        <w:pStyle w:val="Prrafodelista"/>
        <w:numPr>
          <w:ilvl w:val="0"/>
          <w:numId w:val="37"/>
        </w:numPr>
        <w:ind w:left="709"/>
        <w:rPr>
          <w:b/>
          <w:bCs/>
          <w:lang w:val="es-419" w:eastAsia="es-CO"/>
        </w:rPr>
      </w:pPr>
      <w:r w:rsidRPr="00B335ED">
        <w:rPr>
          <w:b/>
          <w:bCs/>
          <w:lang w:val="es-419" w:eastAsia="es-CO"/>
        </w:rPr>
        <w:lastRenderedPageBreak/>
        <w:t>Medidor de pH digital</w:t>
      </w:r>
      <w:r w:rsidRPr="00B335ED">
        <w:rPr>
          <w:b/>
          <w:bCs/>
          <w:lang w:val="es-419" w:eastAsia="es-CO"/>
        </w:rPr>
        <w:tab/>
      </w:r>
    </w:p>
    <w:p w14:paraId="0EF86154" w14:textId="0E4E9B70" w:rsidR="00D167EB" w:rsidRPr="00D167EB" w:rsidRDefault="00D167EB" w:rsidP="00D167EB">
      <w:pPr>
        <w:rPr>
          <w:lang w:val="es-419" w:eastAsia="es-CO"/>
        </w:rPr>
      </w:pPr>
      <w:r>
        <w:rPr>
          <w:lang w:val="es-419" w:eastAsia="es-CO"/>
        </w:rPr>
        <w:t>H</w:t>
      </w:r>
      <w:r w:rsidRPr="00D167EB">
        <w:rPr>
          <w:lang w:val="es-419" w:eastAsia="es-CO"/>
        </w:rPr>
        <w:t xml:space="preserve">erramienta indispensable para verificar la acidez o alcalinidad del sustrato. El rango óptimo para el aguacate está entre 5.5 y 6.5. Niveles fuera de este margen pueden bloquear nutrientes y afectar el desarrollo radicular. El medidor requiere calibración frecuente con soluciones </w:t>
      </w:r>
      <w:r w:rsidRPr="004E1423">
        <w:rPr>
          <w:rStyle w:val="Extranjerismo"/>
        </w:rPr>
        <w:t>buffer</w:t>
      </w:r>
      <w:r w:rsidRPr="00D167EB">
        <w:rPr>
          <w:lang w:val="es-419" w:eastAsia="es-CO"/>
        </w:rPr>
        <w:t xml:space="preserve"> para asegurar exactitud.</w:t>
      </w:r>
    </w:p>
    <w:p w14:paraId="65118089" w14:textId="77777777" w:rsidR="00D167EB" w:rsidRPr="00B335ED" w:rsidRDefault="00D167EB" w:rsidP="00B335ED">
      <w:pPr>
        <w:pStyle w:val="Prrafodelista"/>
        <w:numPr>
          <w:ilvl w:val="0"/>
          <w:numId w:val="37"/>
        </w:numPr>
        <w:ind w:left="709"/>
        <w:rPr>
          <w:b/>
          <w:bCs/>
          <w:lang w:val="es-419" w:eastAsia="es-CO"/>
        </w:rPr>
      </w:pPr>
      <w:r w:rsidRPr="00B335ED">
        <w:rPr>
          <w:b/>
          <w:bCs/>
          <w:lang w:val="es-419" w:eastAsia="es-CO"/>
        </w:rPr>
        <w:t>Luxómetro</w:t>
      </w:r>
    </w:p>
    <w:p w14:paraId="69BA9B4B" w14:textId="6B7D05A6" w:rsidR="00D167EB" w:rsidRPr="00D167EB" w:rsidRDefault="00D167EB" w:rsidP="00D167EB">
      <w:pPr>
        <w:rPr>
          <w:lang w:val="es-419" w:eastAsia="es-CO"/>
        </w:rPr>
      </w:pPr>
      <w:r w:rsidRPr="00D167EB">
        <w:rPr>
          <w:lang w:val="es-419" w:eastAsia="es-CO"/>
        </w:rPr>
        <w:t>Mide la intensidad de la luz solar o artificial en el entorno del vivero. Es útil para determinar si la cantidad de luminosidad es adecuada para la etapa vegetativa de las plántulas. El aguacate necesita entre 1.500 y 2.000 lx en vivero. Si la intensidad es demasiado alta, se recomienda instalar mallas de sombra.</w:t>
      </w:r>
    </w:p>
    <w:p w14:paraId="7F22D1D7" w14:textId="77777777" w:rsidR="00D167EB" w:rsidRPr="00B335ED" w:rsidRDefault="00D167EB" w:rsidP="00B335ED">
      <w:pPr>
        <w:pStyle w:val="Prrafodelista"/>
        <w:numPr>
          <w:ilvl w:val="0"/>
          <w:numId w:val="37"/>
        </w:numPr>
        <w:ind w:left="709"/>
        <w:rPr>
          <w:b/>
          <w:bCs/>
          <w:lang w:val="es-419" w:eastAsia="es-CO"/>
        </w:rPr>
      </w:pPr>
      <w:r w:rsidRPr="00B335ED">
        <w:rPr>
          <w:b/>
          <w:bCs/>
          <w:lang w:val="es-419" w:eastAsia="es-CO"/>
        </w:rPr>
        <w:t>Pluviómetro</w:t>
      </w:r>
      <w:r w:rsidRPr="00B335ED">
        <w:rPr>
          <w:b/>
          <w:bCs/>
          <w:lang w:val="es-419" w:eastAsia="es-CO"/>
        </w:rPr>
        <w:tab/>
      </w:r>
    </w:p>
    <w:p w14:paraId="36E48CE6" w14:textId="364E9124" w:rsidR="00D167EB" w:rsidRPr="00D167EB" w:rsidRDefault="00D167EB" w:rsidP="00D167EB">
      <w:pPr>
        <w:rPr>
          <w:lang w:val="es-419" w:eastAsia="es-CO"/>
        </w:rPr>
      </w:pPr>
      <w:r w:rsidRPr="00D167EB">
        <w:rPr>
          <w:lang w:val="es-419" w:eastAsia="es-CO"/>
        </w:rPr>
        <w:t>Utilizado principalmente en viveros a cielo abierto, permite conocer la cantidad de lluvia caída durante un periodo determinado. Esta información es esencial para ajustar los riegos y prevenir encharcamientos. Debe vaciarse después de cada medición y ubicarse en un lugar sin interferencias.</w:t>
      </w:r>
    </w:p>
    <w:p w14:paraId="07F696AF" w14:textId="62CC79EE" w:rsidR="00D167EB" w:rsidRDefault="00D167EB" w:rsidP="00D167EB">
      <w:pPr>
        <w:rPr>
          <w:lang w:val="es-419" w:eastAsia="es-CO"/>
        </w:rPr>
      </w:pPr>
      <w:r w:rsidRPr="00D167EB">
        <w:rPr>
          <w:lang w:val="es-419" w:eastAsia="es-CO"/>
        </w:rPr>
        <w:t>El monitoreo debe realizarse como mínimo una vez al día, registrando los valores de cada variable. En el caso de plántulas recién injertadas, se sugiere hacer lecturas cada 6</w:t>
      </w:r>
      <w:r>
        <w:rPr>
          <w:lang w:val="es-419" w:eastAsia="es-CO"/>
        </w:rPr>
        <w:t xml:space="preserve"> - </w:t>
      </w:r>
      <w:r w:rsidRPr="00D167EB">
        <w:rPr>
          <w:lang w:val="es-419" w:eastAsia="es-CO"/>
        </w:rPr>
        <w:t>8 horas durante la primera semana, ya que el injerto es altamente sensible a cambios bruscos en humedad y temperatura</w:t>
      </w:r>
      <w:r>
        <w:rPr>
          <w:lang w:val="es-419" w:eastAsia="es-CO"/>
        </w:rPr>
        <w:t>.</w:t>
      </w:r>
    </w:p>
    <w:p w14:paraId="596E8E21" w14:textId="729B194C" w:rsidR="00856935" w:rsidRDefault="00856935" w:rsidP="00856935">
      <w:pPr>
        <w:pStyle w:val="Ttulo2"/>
      </w:pPr>
      <w:bookmarkStart w:id="34" w:name="_Toc207641779"/>
      <w:r>
        <w:t>Registro y trazabilidad</w:t>
      </w:r>
      <w:bookmarkEnd w:id="34"/>
    </w:p>
    <w:p w14:paraId="45DFEA44" w14:textId="77777777" w:rsidR="008620EF" w:rsidRPr="008620EF" w:rsidRDefault="008620EF" w:rsidP="008620EF">
      <w:pPr>
        <w:rPr>
          <w:lang w:val="es-419" w:eastAsia="es-CO"/>
        </w:rPr>
      </w:pPr>
      <w:r w:rsidRPr="008620EF">
        <w:rPr>
          <w:lang w:val="es-419" w:eastAsia="es-CO"/>
        </w:rPr>
        <w:t xml:space="preserve">El registro y la trazabilidad son pilares fundamentales para garantizar la calidad, seguridad y control técnico en la producción de plántulas de aguacate. Tener </w:t>
      </w:r>
      <w:r w:rsidRPr="008620EF">
        <w:rPr>
          <w:lang w:val="es-419" w:eastAsia="es-CO"/>
        </w:rPr>
        <w:lastRenderedPageBreak/>
        <w:t>documentado cada paso del proceso, desde la selección de la semilla hasta la entrega del material listo para campo, permite seguir el historial completo del lote, detectar fallos a tiempo, corregir desviaciones y responder a auditorías internas o externas. Esta práctica no solo mejora la gestión técnica del vivero, sino que también permite cumplir con normas de certificación, exigencias comerciales y requisitos de las Buenas Prácticas Agrícolas (BPA).</w:t>
      </w:r>
    </w:p>
    <w:p w14:paraId="43266422" w14:textId="438FC84F" w:rsidR="00856935" w:rsidRDefault="008620EF" w:rsidP="008620EF">
      <w:pPr>
        <w:rPr>
          <w:lang w:val="es-419" w:eastAsia="es-CO"/>
        </w:rPr>
      </w:pPr>
      <w:r w:rsidRPr="008620EF">
        <w:rPr>
          <w:lang w:val="es-419" w:eastAsia="es-CO"/>
        </w:rPr>
        <w:t>La trazabilidad consiste en mantener un sistema de identificación, seguimiento y verificación continua de cada lote o unidad productiva, desde el origen del material vegetal hasta su salida del vivero. Implica tener registros sistemáticos y organizados, que reflejen el paso a paso del desarrollo de las plántulas, los insumos utilizados, las condiciones de producción y los resultados obtenidos</w:t>
      </w:r>
      <w:r>
        <w:rPr>
          <w:lang w:val="es-419" w:eastAsia="es-CO"/>
        </w:rPr>
        <w:t>.</w:t>
      </w:r>
    </w:p>
    <w:p w14:paraId="56BD6283" w14:textId="65A2CAAB" w:rsidR="008620EF" w:rsidRPr="008620EF" w:rsidRDefault="008620EF" w:rsidP="008620EF">
      <w:pPr>
        <w:rPr>
          <w:b/>
          <w:bCs/>
          <w:lang w:val="es-419" w:eastAsia="es-CO"/>
        </w:rPr>
      </w:pPr>
      <w:r w:rsidRPr="008620EF">
        <w:rPr>
          <w:b/>
          <w:bCs/>
          <w:lang w:val="es-419" w:eastAsia="es-CO"/>
        </w:rPr>
        <w:t>Origen del material vegetal</w:t>
      </w:r>
    </w:p>
    <w:p w14:paraId="3A792A42" w14:textId="6286E1D8" w:rsidR="008620EF" w:rsidRPr="009C5E43" w:rsidRDefault="008620EF" w:rsidP="009C5E43">
      <w:pPr>
        <w:pStyle w:val="Prrafodelista"/>
        <w:numPr>
          <w:ilvl w:val="0"/>
          <w:numId w:val="37"/>
        </w:numPr>
        <w:ind w:left="709"/>
        <w:rPr>
          <w:lang w:val="es-419" w:eastAsia="es-CO"/>
        </w:rPr>
      </w:pPr>
      <w:r w:rsidRPr="009C5E43">
        <w:rPr>
          <w:lang w:val="es-419" w:eastAsia="es-CO"/>
        </w:rPr>
        <w:t>Código o número de lote.</w:t>
      </w:r>
    </w:p>
    <w:p w14:paraId="55570AAE" w14:textId="0321039D" w:rsidR="008620EF" w:rsidRPr="009C5E43" w:rsidRDefault="008620EF" w:rsidP="009C5E43">
      <w:pPr>
        <w:pStyle w:val="Prrafodelista"/>
        <w:numPr>
          <w:ilvl w:val="0"/>
          <w:numId w:val="37"/>
        </w:numPr>
        <w:ind w:left="709"/>
        <w:rPr>
          <w:lang w:val="es-419" w:eastAsia="es-CO"/>
        </w:rPr>
      </w:pPr>
      <w:r w:rsidRPr="009C5E43">
        <w:rPr>
          <w:lang w:val="es-419" w:eastAsia="es-CO"/>
        </w:rPr>
        <w:t>Procedencia del árbol madre.</w:t>
      </w:r>
    </w:p>
    <w:p w14:paraId="074193D9" w14:textId="66DFF918" w:rsidR="008620EF" w:rsidRPr="009C5E43" w:rsidRDefault="008620EF" w:rsidP="009C5E43">
      <w:pPr>
        <w:pStyle w:val="Prrafodelista"/>
        <w:numPr>
          <w:ilvl w:val="0"/>
          <w:numId w:val="37"/>
        </w:numPr>
        <w:ind w:left="709"/>
        <w:rPr>
          <w:lang w:val="es-419" w:eastAsia="es-CO"/>
        </w:rPr>
      </w:pPr>
      <w:r w:rsidRPr="009C5E43">
        <w:rPr>
          <w:lang w:val="es-419" w:eastAsia="es-CO"/>
        </w:rPr>
        <w:t>Raza o variedad.</w:t>
      </w:r>
    </w:p>
    <w:p w14:paraId="79D1AF1D" w14:textId="49F07C86" w:rsidR="008620EF" w:rsidRPr="009C5E43" w:rsidRDefault="008620EF" w:rsidP="009C5E43">
      <w:pPr>
        <w:pStyle w:val="Prrafodelista"/>
        <w:numPr>
          <w:ilvl w:val="0"/>
          <w:numId w:val="37"/>
        </w:numPr>
        <w:ind w:left="709"/>
        <w:rPr>
          <w:lang w:val="es-419" w:eastAsia="es-CO"/>
        </w:rPr>
      </w:pPr>
      <w:r w:rsidRPr="009C5E43">
        <w:rPr>
          <w:lang w:val="es-419" w:eastAsia="es-CO"/>
        </w:rPr>
        <w:t>Fecha de recolección de semilla.</w:t>
      </w:r>
    </w:p>
    <w:p w14:paraId="1BD9A60C" w14:textId="77777777" w:rsidR="008620EF" w:rsidRDefault="008620EF" w:rsidP="008620EF">
      <w:pPr>
        <w:rPr>
          <w:lang w:val="es-419" w:eastAsia="es-CO"/>
        </w:rPr>
      </w:pPr>
      <w:r w:rsidRPr="008620EF">
        <w:rPr>
          <w:b/>
          <w:bCs/>
          <w:lang w:val="es-419" w:eastAsia="es-CO"/>
        </w:rPr>
        <w:t>Preparación del sustrato</w:t>
      </w:r>
      <w:r w:rsidRPr="008620EF">
        <w:rPr>
          <w:lang w:val="es-419" w:eastAsia="es-CO"/>
        </w:rPr>
        <w:tab/>
      </w:r>
    </w:p>
    <w:p w14:paraId="7C37F014" w14:textId="0284E553" w:rsidR="008620EF" w:rsidRPr="009C5E43" w:rsidRDefault="008620EF" w:rsidP="009C5E43">
      <w:pPr>
        <w:pStyle w:val="Prrafodelista"/>
        <w:numPr>
          <w:ilvl w:val="0"/>
          <w:numId w:val="38"/>
        </w:numPr>
        <w:ind w:left="709"/>
        <w:rPr>
          <w:lang w:val="es-419" w:eastAsia="es-CO"/>
        </w:rPr>
      </w:pPr>
      <w:r w:rsidRPr="009C5E43">
        <w:rPr>
          <w:lang w:val="es-419" w:eastAsia="es-CO"/>
        </w:rPr>
        <w:t>Tipo de mezcla (proporciones de componentes).</w:t>
      </w:r>
    </w:p>
    <w:p w14:paraId="09023BE9" w14:textId="222EE72A" w:rsidR="008620EF" w:rsidRPr="009C5E43" w:rsidRDefault="008620EF" w:rsidP="009C5E43">
      <w:pPr>
        <w:pStyle w:val="Prrafodelista"/>
        <w:numPr>
          <w:ilvl w:val="0"/>
          <w:numId w:val="38"/>
        </w:numPr>
        <w:ind w:left="709"/>
        <w:rPr>
          <w:lang w:val="es-419" w:eastAsia="es-CO"/>
        </w:rPr>
      </w:pPr>
      <w:r w:rsidRPr="009C5E43">
        <w:rPr>
          <w:lang w:val="es-419" w:eastAsia="es-CO"/>
        </w:rPr>
        <w:t>Método de desinfección.</w:t>
      </w:r>
    </w:p>
    <w:p w14:paraId="35C10AE0" w14:textId="19C4366C" w:rsidR="008620EF" w:rsidRPr="009C5E43" w:rsidRDefault="008620EF" w:rsidP="009C5E43">
      <w:pPr>
        <w:pStyle w:val="Prrafodelista"/>
        <w:numPr>
          <w:ilvl w:val="0"/>
          <w:numId w:val="38"/>
        </w:numPr>
        <w:ind w:left="709"/>
        <w:rPr>
          <w:lang w:val="es-419" w:eastAsia="es-CO"/>
        </w:rPr>
      </w:pPr>
      <w:r w:rsidRPr="009C5E43">
        <w:rPr>
          <w:lang w:val="es-419" w:eastAsia="es-CO"/>
        </w:rPr>
        <w:t>Fecha de preparación.</w:t>
      </w:r>
    </w:p>
    <w:p w14:paraId="176884AF" w14:textId="42BA057F" w:rsidR="008620EF" w:rsidRDefault="008620EF" w:rsidP="008620EF">
      <w:pPr>
        <w:rPr>
          <w:lang w:val="es-419" w:eastAsia="es-CO"/>
        </w:rPr>
      </w:pPr>
    </w:p>
    <w:p w14:paraId="7571C39B" w14:textId="77777777" w:rsidR="009C5E43" w:rsidRPr="008620EF" w:rsidRDefault="009C5E43" w:rsidP="008620EF">
      <w:pPr>
        <w:rPr>
          <w:lang w:val="es-419" w:eastAsia="es-CO"/>
        </w:rPr>
      </w:pPr>
    </w:p>
    <w:p w14:paraId="755D1CF5" w14:textId="77777777" w:rsidR="008620EF" w:rsidRDefault="008620EF" w:rsidP="008620EF">
      <w:pPr>
        <w:rPr>
          <w:lang w:val="es-419" w:eastAsia="es-CO"/>
        </w:rPr>
      </w:pPr>
      <w:r w:rsidRPr="008620EF">
        <w:rPr>
          <w:b/>
          <w:bCs/>
          <w:lang w:val="es-419" w:eastAsia="es-CO"/>
        </w:rPr>
        <w:lastRenderedPageBreak/>
        <w:t>Siembra</w:t>
      </w:r>
    </w:p>
    <w:p w14:paraId="49CAF3D0" w14:textId="2B05D4DF" w:rsidR="008620EF" w:rsidRPr="009C5E43" w:rsidRDefault="008620EF" w:rsidP="009C5E43">
      <w:pPr>
        <w:pStyle w:val="Prrafodelista"/>
        <w:numPr>
          <w:ilvl w:val="0"/>
          <w:numId w:val="39"/>
        </w:numPr>
        <w:ind w:left="709"/>
        <w:rPr>
          <w:lang w:val="es-419" w:eastAsia="es-CO"/>
        </w:rPr>
      </w:pPr>
      <w:r w:rsidRPr="009C5E43">
        <w:rPr>
          <w:lang w:val="es-419" w:eastAsia="es-CO"/>
        </w:rPr>
        <w:t>Fecha de siembra.</w:t>
      </w:r>
    </w:p>
    <w:p w14:paraId="09F8547F" w14:textId="4845E5FA" w:rsidR="008620EF" w:rsidRPr="009C5E43" w:rsidRDefault="008620EF" w:rsidP="009C5E43">
      <w:pPr>
        <w:pStyle w:val="Prrafodelista"/>
        <w:numPr>
          <w:ilvl w:val="0"/>
          <w:numId w:val="39"/>
        </w:numPr>
        <w:ind w:left="709"/>
        <w:rPr>
          <w:lang w:val="es-419" w:eastAsia="es-CO"/>
        </w:rPr>
      </w:pPr>
      <w:r w:rsidRPr="009C5E43">
        <w:rPr>
          <w:lang w:val="es-419" w:eastAsia="es-CO"/>
        </w:rPr>
        <w:t>Número de semillas sembradas.</w:t>
      </w:r>
    </w:p>
    <w:p w14:paraId="16CE4F20" w14:textId="297B33D8" w:rsidR="008620EF" w:rsidRPr="009C5E43" w:rsidRDefault="008620EF" w:rsidP="009C5E43">
      <w:pPr>
        <w:pStyle w:val="Prrafodelista"/>
        <w:numPr>
          <w:ilvl w:val="0"/>
          <w:numId w:val="39"/>
        </w:numPr>
        <w:ind w:left="709"/>
        <w:rPr>
          <w:lang w:val="es-419" w:eastAsia="es-CO"/>
        </w:rPr>
      </w:pPr>
      <w:r w:rsidRPr="009C5E43">
        <w:rPr>
          <w:lang w:val="es-419" w:eastAsia="es-CO"/>
        </w:rPr>
        <w:t>Tipo y tamaño de bolsa.</w:t>
      </w:r>
    </w:p>
    <w:p w14:paraId="03BE40F1" w14:textId="3F754235" w:rsidR="008620EF" w:rsidRPr="009C5E43" w:rsidRDefault="008620EF" w:rsidP="009C5E43">
      <w:pPr>
        <w:pStyle w:val="Prrafodelista"/>
        <w:numPr>
          <w:ilvl w:val="0"/>
          <w:numId w:val="39"/>
        </w:numPr>
        <w:ind w:left="709"/>
        <w:rPr>
          <w:lang w:val="es-419" w:eastAsia="es-CO"/>
        </w:rPr>
      </w:pPr>
      <w:r w:rsidRPr="009C5E43">
        <w:rPr>
          <w:lang w:val="es-419" w:eastAsia="es-CO"/>
        </w:rPr>
        <w:t>Código de ubicación o cama.</w:t>
      </w:r>
    </w:p>
    <w:p w14:paraId="5ADF5E4D" w14:textId="77777777" w:rsidR="008620EF" w:rsidRDefault="008620EF" w:rsidP="008620EF">
      <w:pPr>
        <w:rPr>
          <w:lang w:val="es-419" w:eastAsia="es-CO"/>
        </w:rPr>
      </w:pPr>
      <w:r w:rsidRPr="008620EF">
        <w:rPr>
          <w:b/>
          <w:bCs/>
          <w:lang w:val="es-419" w:eastAsia="es-CO"/>
        </w:rPr>
        <w:t>Germinación</w:t>
      </w:r>
    </w:p>
    <w:p w14:paraId="34CE0783" w14:textId="794C5685" w:rsidR="008620EF" w:rsidRPr="009C5E43" w:rsidRDefault="008620EF" w:rsidP="009C5E43">
      <w:pPr>
        <w:pStyle w:val="Prrafodelista"/>
        <w:numPr>
          <w:ilvl w:val="0"/>
          <w:numId w:val="40"/>
        </w:numPr>
        <w:ind w:left="709"/>
        <w:rPr>
          <w:lang w:val="es-419" w:eastAsia="es-CO"/>
        </w:rPr>
      </w:pPr>
      <w:r w:rsidRPr="009C5E43">
        <w:rPr>
          <w:lang w:val="es-419" w:eastAsia="es-CO"/>
        </w:rPr>
        <w:t>Fecha de emergencia.</w:t>
      </w:r>
    </w:p>
    <w:p w14:paraId="5F02FBA3" w14:textId="1A015146" w:rsidR="008620EF" w:rsidRPr="009C5E43" w:rsidRDefault="008620EF" w:rsidP="009C5E43">
      <w:pPr>
        <w:pStyle w:val="Prrafodelista"/>
        <w:numPr>
          <w:ilvl w:val="0"/>
          <w:numId w:val="40"/>
        </w:numPr>
        <w:ind w:left="709"/>
        <w:rPr>
          <w:lang w:val="es-419" w:eastAsia="es-CO"/>
        </w:rPr>
      </w:pPr>
      <w:r w:rsidRPr="009C5E43">
        <w:rPr>
          <w:lang w:val="es-419" w:eastAsia="es-CO"/>
        </w:rPr>
        <w:t>Porcentaje de germinación.</w:t>
      </w:r>
    </w:p>
    <w:p w14:paraId="107C8E42" w14:textId="3B181656" w:rsidR="008620EF" w:rsidRPr="009C5E43" w:rsidRDefault="008620EF" w:rsidP="009C5E43">
      <w:pPr>
        <w:pStyle w:val="Prrafodelista"/>
        <w:numPr>
          <w:ilvl w:val="0"/>
          <w:numId w:val="40"/>
        </w:numPr>
        <w:ind w:left="709"/>
        <w:rPr>
          <w:lang w:val="es-419" w:eastAsia="es-CO"/>
        </w:rPr>
      </w:pPr>
      <w:r w:rsidRPr="009C5E43">
        <w:rPr>
          <w:lang w:val="es-419" w:eastAsia="es-CO"/>
        </w:rPr>
        <w:t>Observaciones sanitarias iniciales.</w:t>
      </w:r>
    </w:p>
    <w:p w14:paraId="29C1FBF9" w14:textId="77777777" w:rsidR="008620EF" w:rsidRDefault="008620EF" w:rsidP="008620EF">
      <w:pPr>
        <w:rPr>
          <w:lang w:val="es-419" w:eastAsia="es-CO"/>
        </w:rPr>
      </w:pPr>
      <w:r w:rsidRPr="008620EF">
        <w:rPr>
          <w:b/>
          <w:bCs/>
          <w:lang w:val="es-419" w:eastAsia="es-CO"/>
        </w:rPr>
        <w:t>Injertación</w:t>
      </w:r>
      <w:r w:rsidRPr="008620EF">
        <w:rPr>
          <w:lang w:val="es-419" w:eastAsia="es-CO"/>
        </w:rPr>
        <w:tab/>
      </w:r>
    </w:p>
    <w:p w14:paraId="156A3EFD" w14:textId="1BCDD346" w:rsidR="008620EF" w:rsidRPr="009C5E43" w:rsidRDefault="008620EF" w:rsidP="009C5E43">
      <w:pPr>
        <w:pStyle w:val="Prrafodelista"/>
        <w:numPr>
          <w:ilvl w:val="0"/>
          <w:numId w:val="41"/>
        </w:numPr>
        <w:ind w:left="709"/>
        <w:rPr>
          <w:lang w:val="es-419" w:eastAsia="es-CO"/>
        </w:rPr>
      </w:pPr>
      <w:r w:rsidRPr="009C5E43">
        <w:rPr>
          <w:lang w:val="es-419" w:eastAsia="es-CO"/>
        </w:rPr>
        <w:t>Fecha de injerto.</w:t>
      </w:r>
    </w:p>
    <w:p w14:paraId="27FF2E8D" w14:textId="1962D95D" w:rsidR="008620EF" w:rsidRPr="009C5E43" w:rsidRDefault="008620EF" w:rsidP="009C5E43">
      <w:pPr>
        <w:pStyle w:val="Prrafodelista"/>
        <w:numPr>
          <w:ilvl w:val="0"/>
          <w:numId w:val="41"/>
        </w:numPr>
        <w:ind w:left="709"/>
        <w:rPr>
          <w:lang w:val="es-419" w:eastAsia="es-CO"/>
        </w:rPr>
      </w:pPr>
      <w:r w:rsidRPr="009C5E43">
        <w:rPr>
          <w:lang w:val="es-419" w:eastAsia="es-CO"/>
        </w:rPr>
        <w:t>Técnica usada (cuña, terminal, lateral).</w:t>
      </w:r>
    </w:p>
    <w:p w14:paraId="03A9AB5F" w14:textId="379C55F4" w:rsidR="008620EF" w:rsidRPr="009C5E43" w:rsidRDefault="008620EF" w:rsidP="009C5E43">
      <w:pPr>
        <w:pStyle w:val="Prrafodelista"/>
        <w:numPr>
          <w:ilvl w:val="0"/>
          <w:numId w:val="41"/>
        </w:numPr>
        <w:ind w:left="709"/>
        <w:rPr>
          <w:lang w:val="es-419" w:eastAsia="es-CO"/>
        </w:rPr>
      </w:pPr>
      <w:r w:rsidRPr="009C5E43">
        <w:rPr>
          <w:lang w:val="es-419" w:eastAsia="es-CO"/>
        </w:rPr>
        <w:t>Variedad injertada.</w:t>
      </w:r>
    </w:p>
    <w:p w14:paraId="1F200E51" w14:textId="4F014841" w:rsidR="008620EF" w:rsidRPr="009C5E43" w:rsidRDefault="008620EF" w:rsidP="009C5E43">
      <w:pPr>
        <w:pStyle w:val="Prrafodelista"/>
        <w:numPr>
          <w:ilvl w:val="0"/>
          <w:numId w:val="41"/>
        </w:numPr>
        <w:ind w:left="709"/>
        <w:rPr>
          <w:lang w:val="es-419" w:eastAsia="es-CO"/>
        </w:rPr>
      </w:pPr>
      <w:r w:rsidRPr="009C5E43">
        <w:rPr>
          <w:lang w:val="es-419" w:eastAsia="es-CO"/>
        </w:rPr>
        <w:t>Resultado (prendido sí/no).</w:t>
      </w:r>
    </w:p>
    <w:p w14:paraId="497CEF64" w14:textId="77777777" w:rsidR="008C1BF8" w:rsidRDefault="008620EF" w:rsidP="008620EF">
      <w:pPr>
        <w:rPr>
          <w:lang w:val="es-419" w:eastAsia="es-CO"/>
        </w:rPr>
      </w:pPr>
      <w:r w:rsidRPr="008C1BF8">
        <w:rPr>
          <w:b/>
          <w:bCs/>
          <w:lang w:val="es-419" w:eastAsia="es-CO"/>
        </w:rPr>
        <w:t>Aplicación de tratamientos</w:t>
      </w:r>
      <w:r w:rsidRPr="008620EF">
        <w:rPr>
          <w:lang w:val="es-419" w:eastAsia="es-CO"/>
        </w:rPr>
        <w:tab/>
      </w:r>
    </w:p>
    <w:p w14:paraId="2BD1F2BF" w14:textId="57D1D908" w:rsidR="008620EF" w:rsidRPr="009C5E43" w:rsidRDefault="008620EF" w:rsidP="009C5E43">
      <w:pPr>
        <w:pStyle w:val="Prrafodelista"/>
        <w:numPr>
          <w:ilvl w:val="0"/>
          <w:numId w:val="42"/>
        </w:numPr>
        <w:ind w:left="709"/>
        <w:rPr>
          <w:lang w:val="es-419" w:eastAsia="es-CO"/>
        </w:rPr>
      </w:pPr>
      <w:r w:rsidRPr="009C5E43">
        <w:rPr>
          <w:lang w:val="es-419" w:eastAsia="es-CO"/>
        </w:rPr>
        <w:t xml:space="preserve">Tipo de producto (fertilizante, </w:t>
      </w:r>
      <w:proofErr w:type="spellStart"/>
      <w:r w:rsidRPr="00F64E71">
        <w:rPr>
          <w:rStyle w:val="Extranjerismo"/>
          <w:lang w:val="es-419" w:eastAsia="es-CO"/>
        </w:rPr>
        <w:t>Trichoderma</w:t>
      </w:r>
      <w:proofErr w:type="spellEnd"/>
      <w:r w:rsidRPr="009C5E43">
        <w:rPr>
          <w:lang w:val="es-419" w:eastAsia="es-CO"/>
        </w:rPr>
        <w:t>, micorrizas).</w:t>
      </w:r>
    </w:p>
    <w:p w14:paraId="305A6181" w14:textId="4ED0195E" w:rsidR="008620EF" w:rsidRPr="009C5E43" w:rsidRDefault="008620EF" w:rsidP="009C5E43">
      <w:pPr>
        <w:pStyle w:val="Prrafodelista"/>
        <w:numPr>
          <w:ilvl w:val="0"/>
          <w:numId w:val="42"/>
        </w:numPr>
        <w:ind w:left="709"/>
        <w:rPr>
          <w:lang w:val="es-419" w:eastAsia="es-CO"/>
        </w:rPr>
      </w:pPr>
      <w:r w:rsidRPr="009C5E43">
        <w:rPr>
          <w:lang w:val="es-419" w:eastAsia="es-CO"/>
        </w:rPr>
        <w:t>Dosis, frecuencia y método de aplicación.</w:t>
      </w:r>
    </w:p>
    <w:p w14:paraId="165B5CB8" w14:textId="43B70CC4" w:rsidR="008620EF" w:rsidRPr="009C5E43" w:rsidRDefault="008620EF" w:rsidP="009C5E43">
      <w:pPr>
        <w:pStyle w:val="Prrafodelista"/>
        <w:numPr>
          <w:ilvl w:val="0"/>
          <w:numId w:val="42"/>
        </w:numPr>
        <w:ind w:left="709"/>
        <w:rPr>
          <w:lang w:val="es-419" w:eastAsia="es-CO"/>
        </w:rPr>
      </w:pPr>
      <w:r w:rsidRPr="009C5E43">
        <w:rPr>
          <w:lang w:val="es-419" w:eastAsia="es-CO"/>
        </w:rPr>
        <w:t>Fecha.</w:t>
      </w:r>
    </w:p>
    <w:p w14:paraId="236A6525" w14:textId="77777777" w:rsidR="008C1BF8" w:rsidRDefault="008620EF" w:rsidP="008620EF">
      <w:pPr>
        <w:rPr>
          <w:lang w:val="es-419" w:eastAsia="es-CO"/>
        </w:rPr>
      </w:pPr>
      <w:r w:rsidRPr="008C1BF8">
        <w:rPr>
          <w:b/>
          <w:bCs/>
          <w:lang w:val="es-419" w:eastAsia="es-CO"/>
        </w:rPr>
        <w:t>Monitoreo de condiciones</w:t>
      </w:r>
    </w:p>
    <w:p w14:paraId="4A00C3ED" w14:textId="75F99FB0" w:rsidR="008620EF" w:rsidRPr="009C5E43" w:rsidRDefault="008620EF" w:rsidP="009C5E43">
      <w:pPr>
        <w:pStyle w:val="Prrafodelista"/>
        <w:numPr>
          <w:ilvl w:val="0"/>
          <w:numId w:val="43"/>
        </w:numPr>
        <w:ind w:left="709"/>
        <w:rPr>
          <w:lang w:val="es-419" w:eastAsia="es-CO"/>
        </w:rPr>
      </w:pPr>
      <w:r w:rsidRPr="009C5E43">
        <w:rPr>
          <w:lang w:val="es-419" w:eastAsia="es-CO"/>
        </w:rPr>
        <w:t>Temperatura y humedad ambiente.</w:t>
      </w:r>
    </w:p>
    <w:p w14:paraId="1A694712" w14:textId="5D31CB8D" w:rsidR="008620EF" w:rsidRPr="009C5E43" w:rsidRDefault="008620EF" w:rsidP="009C5E43">
      <w:pPr>
        <w:pStyle w:val="Prrafodelista"/>
        <w:numPr>
          <w:ilvl w:val="0"/>
          <w:numId w:val="43"/>
        </w:numPr>
        <w:ind w:left="709"/>
        <w:rPr>
          <w:lang w:val="es-419" w:eastAsia="es-CO"/>
        </w:rPr>
      </w:pPr>
      <w:r w:rsidRPr="009C5E43">
        <w:rPr>
          <w:lang w:val="es-419" w:eastAsia="es-CO"/>
        </w:rPr>
        <w:t>Humedad del sustrato.</w:t>
      </w:r>
    </w:p>
    <w:p w14:paraId="53D84D90" w14:textId="668F5EC0" w:rsidR="008620EF" w:rsidRPr="009C5E43" w:rsidRDefault="008620EF" w:rsidP="009C5E43">
      <w:pPr>
        <w:pStyle w:val="Prrafodelista"/>
        <w:numPr>
          <w:ilvl w:val="0"/>
          <w:numId w:val="43"/>
        </w:numPr>
        <w:ind w:left="709"/>
        <w:rPr>
          <w:lang w:val="es-419" w:eastAsia="es-CO"/>
        </w:rPr>
      </w:pPr>
      <w:r w:rsidRPr="009C5E43">
        <w:rPr>
          <w:lang w:val="es-419" w:eastAsia="es-CO"/>
        </w:rPr>
        <w:lastRenderedPageBreak/>
        <w:t>pH del sustrato.</w:t>
      </w:r>
    </w:p>
    <w:p w14:paraId="2C2466DA" w14:textId="283D5EBE" w:rsidR="008620EF" w:rsidRPr="009C5E43" w:rsidRDefault="008620EF" w:rsidP="009C5E43">
      <w:pPr>
        <w:pStyle w:val="Prrafodelista"/>
        <w:numPr>
          <w:ilvl w:val="0"/>
          <w:numId w:val="43"/>
        </w:numPr>
        <w:ind w:left="709"/>
        <w:rPr>
          <w:lang w:val="es-419" w:eastAsia="es-CO"/>
        </w:rPr>
      </w:pPr>
      <w:r w:rsidRPr="009C5E43">
        <w:rPr>
          <w:lang w:val="es-419" w:eastAsia="es-CO"/>
        </w:rPr>
        <w:t>Observaciones diarias o semanales.</w:t>
      </w:r>
    </w:p>
    <w:p w14:paraId="53C5C9B5" w14:textId="77777777" w:rsidR="008C1BF8" w:rsidRDefault="008620EF" w:rsidP="008620EF">
      <w:pPr>
        <w:rPr>
          <w:lang w:val="es-419" w:eastAsia="es-CO"/>
        </w:rPr>
      </w:pPr>
      <w:r w:rsidRPr="008C1BF8">
        <w:rPr>
          <w:b/>
          <w:bCs/>
          <w:lang w:val="es-419" w:eastAsia="es-CO"/>
        </w:rPr>
        <w:t>Evaluación de calidad</w:t>
      </w:r>
      <w:r w:rsidRPr="008620EF">
        <w:rPr>
          <w:lang w:val="es-419" w:eastAsia="es-CO"/>
        </w:rPr>
        <w:tab/>
      </w:r>
    </w:p>
    <w:p w14:paraId="0B8A955C" w14:textId="299CA6E9" w:rsidR="008620EF" w:rsidRPr="009C5E43" w:rsidRDefault="008620EF" w:rsidP="009C5E43">
      <w:pPr>
        <w:pStyle w:val="Prrafodelista"/>
        <w:numPr>
          <w:ilvl w:val="0"/>
          <w:numId w:val="44"/>
        </w:numPr>
        <w:ind w:left="709"/>
        <w:rPr>
          <w:lang w:val="es-419" w:eastAsia="es-CO"/>
        </w:rPr>
      </w:pPr>
      <w:r w:rsidRPr="009C5E43">
        <w:rPr>
          <w:lang w:val="es-419" w:eastAsia="es-CO"/>
        </w:rPr>
        <w:t>Altura de la plántula.</w:t>
      </w:r>
    </w:p>
    <w:p w14:paraId="5E90ADEE" w14:textId="3D1887FF" w:rsidR="008620EF" w:rsidRPr="009C5E43" w:rsidRDefault="008620EF" w:rsidP="009C5E43">
      <w:pPr>
        <w:pStyle w:val="Prrafodelista"/>
        <w:numPr>
          <w:ilvl w:val="0"/>
          <w:numId w:val="44"/>
        </w:numPr>
        <w:ind w:left="709"/>
        <w:rPr>
          <w:lang w:val="es-419" w:eastAsia="es-CO"/>
        </w:rPr>
      </w:pPr>
      <w:r w:rsidRPr="009C5E43">
        <w:rPr>
          <w:lang w:val="es-419" w:eastAsia="es-CO"/>
        </w:rPr>
        <w:t>Número de hojas.</w:t>
      </w:r>
    </w:p>
    <w:p w14:paraId="6F6D768C" w14:textId="5FDBD344" w:rsidR="008620EF" w:rsidRPr="009C5E43" w:rsidRDefault="008620EF" w:rsidP="009C5E43">
      <w:pPr>
        <w:pStyle w:val="Prrafodelista"/>
        <w:numPr>
          <w:ilvl w:val="0"/>
          <w:numId w:val="44"/>
        </w:numPr>
        <w:ind w:left="709"/>
        <w:rPr>
          <w:lang w:val="es-419" w:eastAsia="es-CO"/>
        </w:rPr>
      </w:pPr>
      <w:r w:rsidRPr="009C5E43">
        <w:rPr>
          <w:lang w:val="es-419" w:eastAsia="es-CO"/>
        </w:rPr>
        <w:t>Estado del injerto.</w:t>
      </w:r>
    </w:p>
    <w:p w14:paraId="5569D910" w14:textId="590B76CA" w:rsidR="008620EF" w:rsidRPr="009C5E43" w:rsidRDefault="008620EF" w:rsidP="009C5E43">
      <w:pPr>
        <w:pStyle w:val="Prrafodelista"/>
        <w:numPr>
          <w:ilvl w:val="0"/>
          <w:numId w:val="44"/>
        </w:numPr>
        <w:ind w:left="709"/>
        <w:rPr>
          <w:lang w:val="es-419" w:eastAsia="es-CO"/>
        </w:rPr>
      </w:pPr>
      <w:r w:rsidRPr="009C5E43">
        <w:rPr>
          <w:lang w:val="es-419" w:eastAsia="es-CO"/>
        </w:rPr>
        <w:t>Presencia de plagas o daños.</w:t>
      </w:r>
    </w:p>
    <w:p w14:paraId="58B90C8F" w14:textId="4A7185A3" w:rsidR="008620EF" w:rsidRPr="009C5E43" w:rsidRDefault="008620EF" w:rsidP="009C5E43">
      <w:pPr>
        <w:pStyle w:val="Prrafodelista"/>
        <w:numPr>
          <w:ilvl w:val="0"/>
          <w:numId w:val="44"/>
        </w:numPr>
        <w:ind w:left="709"/>
        <w:rPr>
          <w:lang w:val="es-419" w:eastAsia="es-CO"/>
        </w:rPr>
      </w:pPr>
      <w:r w:rsidRPr="009C5E43">
        <w:rPr>
          <w:lang w:val="es-419" w:eastAsia="es-CO"/>
        </w:rPr>
        <w:t>Clasificación (Apta / No apta).</w:t>
      </w:r>
    </w:p>
    <w:p w14:paraId="6460598B" w14:textId="77777777" w:rsidR="008C1BF8" w:rsidRDefault="008620EF" w:rsidP="008620EF">
      <w:pPr>
        <w:rPr>
          <w:lang w:val="es-419" w:eastAsia="es-CO"/>
        </w:rPr>
      </w:pPr>
      <w:r w:rsidRPr="008C1BF8">
        <w:rPr>
          <w:b/>
          <w:bCs/>
          <w:lang w:val="es-419" w:eastAsia="es-CO"/>
        </w:rPr>
        <w:t>Salida del vivero</w:t>
      </w:r>
      <w:r w:rsidRPr="008620EF">
        <w:rPr>
          <w:lang w:val="es-419" w:eastAsia="es-CO"/>
        </w:rPr>
        <w:tab/>
      </w:r>
    </w:p>
    <w:p w14:paraId="4E23AA4E" w14:textId="0C8A0126" w:rsidR="008620EF" w:rsidRPr="009C5E43" w:rsidRDefault="008620EF" w:rsidP="009C5E43">
      <w:pPr>
        <w:pStyle w:val="Prrafodelista"/>
        <w:numPr>
          <w:ilvl w:val="0"/>
          <w:numId w:val="45"/>
        </w:numPr>
        <w:ind w:left="709"/>
        <w:rPr>
          <w:lang w:val="es-419" w:eastAsia="es-CO"/>
        </w:rPr>
      </w:pPr>
      <w:r w:rsidRPr="009C5E43">
        <w:rPr>
          <w:lang w:val="es-419" w:eastAsia="es-CO"/>
        </w:rPr>
        <w:t>Fecha de entrega o trasplante.</w:t>
      </w:r>
    </w:p>
    <w:p w14:paraId="494962CE" w14:textId="28547961" w:rsidR="008620EF" w:rsidRPr="009C5E43" w:rsidRDefault="008620EF" w:rsidP="009C5E43">
      <w:pPr>
        <w:pStyle w:val="Prrafodelista"/>
        <w:numPr>
          <w:ilvl w:val="0"/>
          <w:numId w:val="45"/>
        </w:numPr>
        <w:ind w:left="709"/>
        <w:rPr>
          <w:lang w:val="es-419" w:eastAsia="es-CO"/>
        </w:rPr>
      </w:pPr>
      <w:r w:rsidRPr="009C5E43">
        <w:rPr>
          <w:lang w:val="es-419" w:eastAsia="es-CO"/>
        </w:rPr>
        <w:t>Número de plántulas entregadas.</w:t>
      </w:r>
    </w:p>
    <w:p w14:paraId="1F6044F7" w14:textId="4FA8339D" w:rsidR="008620EF" w:rsidRPr="009C5E43" w:rsidRDefault="008620EF" w:rsidP="009C5E43">
      <w:pPr>
        <w:pStyle w:val="Prrafodelista"/>
        <w:numPr>
          <w:ilvl w:val="0"/>
          <w:numId w:val="45"/>
        </w:numPr>
        <w:ind w:left="709"/>
        <w:rPr>
          <w:lang w:val="es-419" w:eastAsia="es-CO"/>
        </w:rPr>
      </w:pPr>
      <w:r w:rsidRPr="009C5E43">
        <w:rPr>
          <w:lang w:val="es-419" w:eastAsia="es-CO"/>
        </w:rPr>
        <w:t>Destino (finca, lote, cliente).</w:t>
      </w:r>
    </w:p>
    <w:p w14:paraId="4B428030" w14:textId="25E03114" w:rsidR="008620EF" w:rsidRPr="009C5E43" w:rsidRDefault="008620EF" w:rsidP="009C5E43">
      <w:pPr>
        <w:pStyle w:val="Prrafodelista"/>
        <w:numPr>
          <w:ilvl w:val="0"/>
          <w:numId w:val="45"/>
        </w:numPr>
        <w:ind w:left="709"/>
        <w:rPr>
          <w:lang w:val="es-419" w:eastAsia="es-CO"/>
        </w:rPr>
      </w:pPr>
      <w:r w:rsidRPr="009C5E43">
        <w:rPr>
          <w:lang w:val="es-419" w:eastAsia="es-CO"/>
        </w:rPr>
        <w:t>Nombre del responsable.</w:t>
      </w:r>
    </w:p>
    <w:p w14:paraId="7E044641" w14:textId="53734EE0" w:rsidR="008620EF" w:rsidRDefault="008620EF" w:rsidP="008620EF">
      <w:pPr>
        <w:rPr>
          <w:lang w:val="es-419" w:eastAsia="es-CO"/>
        </w:rPr>
      </w:pPr>
    </w:p>
    <w:p w14:paraId="09A5BBAC" w14:textId="77777777" w:rsidR="008620EF" w:rsidRPr="00856935" w:rsidRDefault="008620EF" w:rsidP="008620EF">
      <w:pPr>
        <w:rPr>
          <w:lang w:val="es-419" w:eastAsia="es-CO"/>
        </w:rPr>
      </w:pPr>
    </w:p>
    <w:p w14:paraId="03901A6A" w14:textId="12061548" w:rsidR="000C7C18" w:rsidRPr="00890298" w:rsidRDefault="000C7C18" w:rsidP="00890298">
      <w:pPr>
        <w:rPr>
          <w:lang w:val="es-419" w:eastAsia="es-CO"/>
        </w:rPr>
      </w:pPr>
      <w:r w:rsidRPr="00890298">
        <w:rPr>
          <w:lang w:val="es-419" w:eastAsia="es-CO"/>
        </w:rPr>
        <w:br w:type="page"/>
      </w:r>
    </w:p>
    <w:p w14:paraId="427B7F23" w14:textId="3CD5D2D6" w:rsidR="00EE4C61" w:rsidRPr="00572424" w:rsidRDefault="00EE4C61" w:rsidP="00572424">
      <w:pPr>
        <w:pStyle w:val="Titulosgenerales"/>
      </w:pPr>
      <w:bookmarkStart w:id="35" w:name="_Toc207641780"/>
      <w:r w:rsidRPr="00572424">
        <w:lastRenderedPageBreak/>
        <w:t>Síntesis</w:t>
      </w:r>
      <w:bookmarkEnd w:id="35"/>
      <w:r w:rsidRPr="00572424">
        <w:t xml:space="preserve"> </w:t>
      </w:r>
    </w:p>
    <w:p w14:paraId="054C3D8B" w14:textId="5308A5C1" w:rsidR="00F64E71" w:rsidRDefault="00FF295E" w:rsidP="00F64E71">
      <w:pPr>
        <w:ind w:left="-284" w:firstLine="993"/>
        <w:rPr>
          <w:lang w:val="es-419" w:eastAsia="es-CO"/>
        </w:rPr>
      </w:pPr>
      <w:r w:rsidRPr="00FF295E">
        <w:rPr>
          <w:lang w:val="es-419" w:eastAsia="es-CO"/>
        </w:rPr>
        <w:t xml:space="preserve">El componente formativo “Estrategia de producción y propagación del aguacate” permite comprender los aspectos técnicos del cultivo, desde su origen y adaptación ecológica hasta su propagación y manejo en vivero. Se inicia con el estudio de las generalidades botánicas y su clasificación ecológica, así como sus requerimientos climáticos y edáficos. Posteriormente, se profundiza en la selección del material vegetal y los métodos de propagación, lo que permite establecer su importancia en la calidad genética y productiva. Asimismo, se analizan criterios de planeación, proporcionando herramientas para responder a la demanda del mercado. Se presentan factores que influyen en el desarrollo en vivero, así como el uso de instrumentos, registros y trazabilidad. La documentación aborda prácticas sostenibles y bioseguridad. Para fortalecer estos conceptos, se detallan aspectos del monitoreo técnico y control del proceso. Finalmente, se analiza la importancia de la calidad de plántulas para una </w:t>
      </w:r>
      <w:r w:rsidRPr="00FF295E">
        <w:rPr>
          <w:lang w:val="es-419" w:eastAsia="es-CO"/>
        </w:rPr>
        <w:lastRenderedPageBreak/>
        <w:t>producción exitosa</w:t>
      </w:r>
      <w:r>
        <w:rPr>
          <w:lang w:val="es-419" w:eastAsia="es-CO"/>
        </w:rPr>
        <w:t>.</w:t>
      </w:r>
      <w:r w:rsidR="00F64E71">
        <w:rPr>
          <w:noProof/>
          <w:lang w:val="es-419" w:eastAsia="es-CO"/>
        </w:rPr>
        <w:drawing>
          <wp:inline distT="0" distB="0" distL="0" distR="0" wp14:anchorId="6096FE1C" wp14:editId="4F386B94">
            <wp:extent cx="6432698" cy="4414844"/>
            <wp:effectExtent l="0" t="0" r="6350" b="5080"/>
            <wp:docPr id="7" name="Gráfico 7" descr="El componente formativo “Estrategia de producción y propagación del aguacate” ofrece una aproximación integral a los conocimientos fundamentales sobre el cultivo, propagación y manejo técnico del aguacate. Este módulo analiza detalladamente la planificación productiva y el análisis del entorno agroecológico, resaltando su importancia en cuanto a la adaptación, rendimiento y sostenibilidad. Asimismo, se estudian los métodos de propagación en vivero y el uso de material vegetal certificado. La propuesta profundiza en el manejo de plántulas, así como en el uso de instrumentos técnicos. Además, se destacan prácticas de trazabilidad, junto con criterios de calidad, enfatizando su aplicación para asegurar una producción eficiente y competi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l componente formativo “Estrategia de producción y propagación del aguacate” ofrece una aproximación integral a los conocimientos fundamentales sobre el cultivo, propagación y manejo técnico del aguacate. Este módulo analiza detalladamente la planificación productiva y el análisis del entorno agroecológico, resaltando su importancia en cuanto a la adaptación, rendimiento y sostenibilidad. Asimismo, se estudian los métodos de propagación en vivero y el uso de material vegetal certificado. La propuesta profundiza en el manejo de plántulas, así como en el uso de instrumentos técnicos. Además, se destacan prácticas de trazabilidad, junto con criterios de calidad, enfatizando su aplicación para asegurar una producción eficiente y competitiva."/>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438291" cy="4418682"/>
                    </a:xfrm>
                    <a:prstGeom prst="rect">
                      <a:avLst/>
                    </a:prstGeom>
                  </pic:spPr>
                </pic:pic>
              </a:graphicData>
            </a:graphic>
          </wp:inline>
        </w:drawing>
      </w:r>
    </w:p>
    <w:p w14:paraId="14CE6867" w14:textId="7D1EF20F" w:rsidR="00DE21D2" w:rsidRDefault="00DE21D2" w:rsidP="004C1E50">
      <w:pPr>
        <w:ind w:left="-284" w:firstLine="992"/>
        <w:rPr>
          <w:lang w:val="es-419" w:eastAsia="es-CO"/>
        </w:rPr>
      </w:pPr>
      <w:r>
        <w:rPr>
          <w:lang w:val="es-419" w:eastAsia="es-CO"/>
        </w:rPr>
        <w:t xml:space="preserve">        </w:t>
      </w:r>
      <w:r w:rsidR="004C1E50">
        <w:rPr>
          <w:lang w:val="es-419" w:eastAsia="es-CO"/>
        </w:rPr>
        <w:t xml:space="preserve">            </w:t>
      </w:r>
    </w:p>
    <w:p w14:paraId="2AE64EEB" w14:textId="67D69FF2" w:rsidR="007D17E5" w:rsidRPr="00572424" w:rsidRDefault="007D17E5" w:rsidP="00572424">
      <w:pPr>
        <w:pStyle w:val="Titulosgenerales"/>
      </w:pPr>
      <w:bookmarkStart w:id="36" w:name="_Toc207641781"/>
      <w:r w:rsidRPr="00572424">
        <w:lastRenderedPageBreak/>
        <w:t>Glosario</w:t>
      </w:r>
      <w:bookmarkEnd w:id="36"/>
    </w:p>
    <w:p w14:paraId="3F4D90CE" w14:textId="516FD244" w:rsidR="00185865" w:rsidRPr="00185865" w:rsidRDefault="00185865" w:rsidP="00185865">
      <w:pPr>
        <w:rPr>
          <w:rFonts w:ascii="Calibri" w:hAnsi="Calibri" w:cs="Calibri"/>
          <w:szCs w:val="28"/>
          <w:lang w:val="es-419"/>
        </w:rPr>
      </w:pPr>
      <w:r w:rsidRPr="00185865">
        <w:rPr>
          <w:rFonts w:ascii="Calibri" w:hAnsi="Calibri" w:cs="Calibri"/>
          <w:b/>
          <w:bCs/>
          <w:szCs w:val="28"/>
          <w:lang w:val="es-419"/>
        </w:rPr>
        <w:t>Acuicultura</w:t>
      </w:r>
      <w:r>
        <w:rPr>
          <w:rFonts w:ascii="Calibri" w:hAnsi="Calibri" w:cs="Calibri"/>
          <w:szCs w:val="28"/>
          <w:lang w:val="es-419"/>
        </w:rPr>
        <w:t>: p</w:t>
      </w:r>
      <w:r w:rsidRPr="00185865">
        <w:rPr>
          <w:rFonts w:ascii="Calibri" w:hAnsi="Calibri" w:cs="Calibri"/>
          <w:szCs w:val="28"/>
          <w:lang w:val="es-419"/>
        </w:rPr>
        <w:t>ráctica agrícola que influye en el entorno del cultivo, especialmente en zonas de vida próximas a cuerpos de agua; aunque no es directa al aguacate, puede afectar condiciones agroclimáticas.</w:t>
      </w:r>
    </w:p>
    <w:p w14:paraId="1DB8F9C4" w14:textId="717F6117" w:rsidR="00185865" w:rsidRPr="00185865" w:rsidRDefault="00185865" w:rsidP="00185865">
      <w:pPr>
        <w:rPr>
          <w:rFonts w:ascii="Calibri" w:hAnsi="Calibri" w:cs="Calibri"/>
          <w:szCs w:val="28"/>
          <w:lang w:val="es-419"/>
        </w:rPr>
      </w:pPr>
      <w:r w:rsidRPr="00185865">
        <w:rPr>
          <w:rFonts w:ascii="Calibri" w:hAnsi="Calibri" w:cs="Calibri"/>
          <w:b/>
          <w:bCs/>
          <w:szCs w:val="28"/>
          <w:lang w:val="es-419"/>
        </w:rPr>
        <w:t>Altitud</w:t>
      </w:r>
      <w:r>
        <w:rPr>
          <w:rFonts w:ascii="Calibri" w:hAnsi="Calibri" w:cs="Calibri"/>
          <w:szCs w:val="28"/>
          <w:lang w:val="es-419"/>
        </w:rPr>
        <w:t>: a</w:t>
      </w:r>
      <w:r w:rsidRPr="00185865">
        <w:rPr>
          <w:rFonts w:ascii="Calibri" w:hAnsi="Calibri" w:cs="Calibri"/>
          <w:szCs w:val="28"/>
          <w:lang w:val="es-419"/>
        </w:rPr>
        <w:t>ltura sobre el nivel del mar que define el piso térmico y determina la raza y variedad de aguacate más adecuada.</w:t>
      </w:r>
    </w:p>
    <w:p w14:paraId="5C52A041" w14:textId="5D245CB0" w:rsidR="00185865" w:rsidRPr="00185865" w:rsidRDefault="00185865" w:rsidP="00185865">
      <w:pPr>
        <w:rPr>
          <w:rFonts w:ascii="Calibri" w:hAnsi="Calibri" w:cs="Calibri"/>
          <w:szCs w:val="28"/>
          <w:lang w:val="es-419"/>
        </w:rPr>
      </w:pPr>
      <w:r w:rsidRPr="00185865">
        <w:rPr>
          <w:rFonts w:ascii="Calibri" w:hAnsi="Calibri" w:cs="Calibri"/>
          <w:b/>
          <w:bCs/>
          <w:szCs w:val="28"/>
          <w:lang w:val="es-419"/>
        </w:rPr>
        <w:t>BPA (Buenas Prácticas Agrícolas):</w:t>
      </w:r>
      <w:r>
        <w:rPr>
          <w:rFonts w:ascii="Calibri" w:hAnsi="Calibri" w:cs="Calibri"/>
          <w:szCs w:val="28"/>
          <w:lang w:val="es-419"/>
        </w:rPr>
        <w:t xml:space="preserve"> c</w:t>
      </w:r>
      <w:r w:rsidRPr="00185865">
        <w:rPr>
          <w:rFonts w:ascii="Calibri" w:hAnsi="Calibri" w:cs="Calibri"/>
          <w:szCs w:val="28"/>
          <w:lang w:val="es-419"/>
        </w:rPr>
        <w:t>onjunto de acciones orientadas a asegurar la sostenibilidad, inocuidad y trazabilidad en la producción agrícola.</w:t>
      </w:r>
    </w:p>
    <w:p w14:paraId="68DAC576" w14:textId="66CCE58A" w:rsidR="00185865" w:rsidRPr="00185865" w:rsidRDefault="00185865" w:rsidP="00185865">
      <w:pPr>
        <w:rPr>
          <w:rFonts w:ascii="Calibri" w:hAnsi="Calibri" w:cs="Calibri"/>
          <w:szCs w:val="28"/>
          <w:lang w:val="es-419"/>
        </w:rPr>
      </w:pPr>
      <w:r w:rsidRPr="00185865">
        <w:rPr>
          <w:rFonts w:ascii="Calibri" w:hAnsi="Calibri" w:cs="Calibri"/>
          <w:b/>
          <w:bCs/>
          <w:szCs w:val="28"/>
          <w:lang w:val="es-419"/>
        </w:rPr>
        <w:t>Cambium</w:t>
      </w:r>
      <w:r>
        <w:rPr>
          <w:rFonts w:ascii="Calibri" w:hAnsi="Calibri" w:cs="Calibri"/>
          <w:szCs w:val="28"/>
          <w:lang w:val="es-419"/>
        </w:rPr>
        <w:t>: t</w:t>
      </w:r>
      <w:r w:rsidRPr="00185865">
        <w:rPr>
          <w:rFonts w:ascii="Calibri" w:hAnsi="Calibri" w:cs="Calibri"/>
          <w:szCs w:val="28"/>
          <w:lang w:val="es-419"/>
        </w:rPr>
        <w:t>ejido vegetal clave para la unión exitosa entre patrón e injerto en la propagación asexual.</w:t>
      </w:r>
    </w:p>
    <w:p w14:paraId="2BD636A1" w14:textId="2DC05CD6" w:rsidR="00185865" w:rsidRPr="00185865" w:rsidRDefault="00185865" w:rsidP="00185865">
      <w:pPr>
        <w:rPr>
          <w:rFonts w:ascii="Calibri" w:hAnsi="Calibri" w:cs="Calibri"/>
          <w:szCs w:val="28"/>
          <w:lang w:val="es-419"/>
        </w:rPr>
      </w:pPr>
      <w:r w:rsidRPr="00185865">
        <w:rPr>
          <w:rFonts w:ascii="Calibri" w:hAnsi="Calibri" w:cs="Calibri"/>
          <w:b/>
          <w:bCs/>
          <w:szCs w:val="28"/>
          <w:lang w:val="es-419"/>
        </w:rPr>
        <w:t>Dicogamia protógina</w:t>
      </w:r>
      <w:r>
        <w:rPr>
          <w:rFonts w:ascii="Calibri" w:hAnsi="Calibri" w:cs="Calibri"/>
          <w:szCs w:val="28"/>
          <w:lang w:val="es-419"/>
        </w:rPr>
        <w:t>: p</w:t>
      </w:r>
      <w:r w:rsidRPr="00185865">
        <w:rPr>
          <w:rFonts w:ascii="Calibri" w:hAnsi="Calibri" w:cs="Calibri"/>
          <w:szCs w:val="28"/>
          <w:lang w:val="es-419"/>
        </w:rPr>
        <w:t>ráctica para corregir la acidez del suelo mediante la aplicación de cal, mejorando la disponibilidad de nutrientes</w:t>
      </w:r>
    </w:p>
    <w:p w14:paraId="53FA9481" w14:textId="59CFC19A" w:rsidR="00185865" w:rsidRPr="00185865" w:rsidRDefault="00185865" w:rsidP="00185865">
      <w:pPr>
        <w:rPr>
          <w:rFonts w:ascii="Calibri" w:hAnsi="Calibri" w:cs="Calibri"/>
          <w:szCs w:val="28"/>
          <w:lang w:val="es-419"/>
        </w:rPr>
      </w:pPr>
      <w:r w:rsidRPr="00185865">
        <w:rPr>
          <w:rFonts w:ascii="Calibri" w:hAnsi="Calibri" w:cs="Calibri"/>
          <w:b/>
          <w:bCs/>
          <w:szCs w:val="28"/>
          <w:lang w:val="es-419"/>
        </w:rPr>
        <w:t>Fenología</w:t>
      </w:r>
      <w:r>
        <w:rPr>
          <w:rFonts w:ascii="Calibri" w:hAnsi="Calibri" w:cs="Calibri"/>
          <w:szCs w:val="28"/>
          <w:lang w:val="es-419"/>
        </w:rPr>
        <w:t>: e</w:t>
      </w:r>
      <w:r w:rsidRPr="00185865">
        <w:rPr>
          <w:rFonts w:ascii="Calibri" w:hAnsi="Calibri" w:cs="Calibri"/>
          <w:szCs w:val="28"/>
          <w:lang w:val="es-419"/>
        </w:rPr>
        <w:t>studio de las fases de desarrollo del cultivo, desde brotación hasta madurez, útil para planificar prácticas agronómicas.</w:t>
      </w:r>
    </w:p>
    <w:p w14:paraId="4F2006C8" w14:textId="2A4A4951" w:rsidR="00185865" w:rsidRPr="00185865" w:rsidRDefault="00185865" w:rsidP="00185865">
      <w:pPr>
        <w:rPr>
          <w:rFonts w:ascii="Calibri" w:hAnsi="Calibri" w:cs="Calibri"/>
          <w:szCs w:val="28"/>
          <w:lang w:val="es-419"/>
        </w:rPr>
      </w:pPr>
      <w:r w:rsidRPr="00185865">
        <w:rPr>
          <w:rFonts w:ascii="Calibri" w:hAnsi="Calibri" w:cs="Calibri"/>
          <w:b/>
          <w:bCs/>
          <w:szCs w:val="28"/>
          <w:lang w:val="es-419"/>
        </w:rPr>
        <w:t>Injertación</w:t>
      </w:r>
      <w:r>
        <w:rPr>
          <w:rFonts w:ascii="Calibri" w:hAnsi="Calibri" w:cs="Calibri"/>
          <w:szCs w:val="28"/>
          <w:lang w:val="es-419"/>
        </w:rPr>
        <w:t>: t</w:t>
      </w:r>
      <w:r w:rsidRPr="00185865">
        <w:rPr>
          <w:rFonts w:ascii="Calibri" w:hAnsi="Calibri" w:cs="Calibri"/>
          <w:szCs w:val="28"/>
          <w:lang w:val="es-419"/>
        </w:rPr>
        <w:t>écnica de propagación asexual que une un patrón con una variedad deseada para preservar características genéticas y mejorar producción.</w:t>
      </w:r>
    </w:p>
    <w:p w14:paraId="161BDAE7" w14:textId="589B40BE" w:rsidR="00185865" w:rsidRPr="00185865" w:rsidRDefault="00185865" w:rsidP="00185865">
      <w:pPr>
        <w:rPr>
          <w:rFonts w:ascii="Calibri" w:hAnsi="Calibri" w:cs="Calibri"/>
          <w:szCs w:val="28"/>
          <w:lang w:val="es-419"/>
        </w:rPr>
      </w:pPr>
      <w:proofErr w:type="spellStart"/>
      <w:r w:rsidRPr="00E37E02">
        <w:rPr>
          <w:rStyle w:val="Extranjerismo"/>
          <w:b/>
          <w:bCs/>
        </w:rPr>
        <w:t>Lauraceae</w:t>
      </w:r>
      <w:proofErr w:type="spellEnd"/>
      <w:r>
        <w:rPr>
          <w:rFonts w:ascii="Calibri" w:hAnsi="Calibri" w:cs="Calibri"/>
          <w:szCs w:val="28"/>
          <w:lang w:val="es-419"/>
        </w:rPr>
        <w:t>: f</w:t>
      </w:r>
      <w:r w:rsidRPr="00185865">
        <w:rPr>
          <w:rFonts w:ascii="Calibri" w:hAnsi="Calibri" w:cs="Calibri"/>
          <w:szCs w:val="28"/>
          <w:lang w:val="es-419"/>
        </w:rPr>
        <w:t>amilia botánica a la que pertenece el aguacate, caracterizada por especies leñosas con aceites esenciales.</w:t>
      </w:r>
    </w:p>
    <w:p w14:paraId="45A98F75" w14:textId="0B570076" w:rsidR="00185865" w:rsidRPr="00185865" w:rsidRDefault="00185865" w:rsidP="00185865">
      <w:pPr>
        <w:rPr>
          <w:rFonts w:ascii="Calibri" w:hAnsi="Calibri" w:cs="Calibri"/>
          <w:szCs w:val="28"/>
          <w:lang w:val="es-419"/>
        </w:rPr>
      </w:pPr>
      <w:r w:rsidRPr="00185865">
        <w:rPr>
          <w:rFonts w:ascii="Calibri" w:hAnsi="Calibri" w:cs="Calibri"/>
          <w:b/>
          <w:bCs/>
          <w:szCs w:val="28"/>
          <w:lang w:val="es-419"/>
        </w:rPr>
        <w:t>Micorrizas</w:t>
      </w:r>
      <w:r>
        <w:rPr>
          <w:rFonts w:ascii="Calibri" w:hAnsi="Calibri" w:cs="Calibri"/>
          <w:szCs w:val="28"/>
          <w:lang w:val="es-419"/>
        </w:rPr>
        <w:t>: h</w:t>
      </w:r>
      <w:r w:rsidRPr="00185865">
        <w:rPr>
          <w:rFonts w:ascii="Calibri" w:hAnsi="Calibri" w:cs="Calibri"/>
          <w:szCs w:val="28"/>
          <w:lang w:val="es-419"/>
        </w:rPr>
        <w:t>ongos benéficos que se asocian con las raíces, mejorando la absorción de nutrientes y la sanidad del cultivo.</w:t>
      </w:r>
    </w:p>
    <w:p w14:paraId="14F1568B" w14:textId="2860A53E" w:rsidR="00185865" w:rsidRPr="00185865" w:rsidRDefault="00185865" w:rsidP="00185865">
      <w:pPr>
        <w:rPr>
          <w:rFonts w:ascii="Calibri" w:hAnsi="Calibri" w:cs="Calibri"/>
          <w:szCs w:val="28"/>
          <w:lang w:val="es-419"/>
        </w:rPr>
      </w:pPr>
      <w:r w:rsidRPr="00DF4151">
        <w:rPr>
          <w:rFonts w:ascii="Calibri" w:hAnsi="Calibri" w:cs="Calibri"/>
          <w:b/>
          <w:bCs/>
          <w:szCs w:val="28"/>
          <w:lang w:val="es-419"/>
        </w:rPr>
        <w:lastRenderedPageBreak/>
        <w:t>NTC 5209</w:t>
      </w:r>
      <w:r w:rsidR="00DF4151">
        <w:rPr>
          <w:rFonts w:ascii="Calibri" w:hAnsi="Calibri" w:cs="Calibri"/>
          <w:szCs w:val="28"/>
          <w:lang w:val="es-419"/>
        </w:rPr>
        <w:t xml:space="preserve">: </w:t>
      </w:r>
      <w:r w:rsidR="00E37E02" w:rsidRPr="00E37E02">
        <w:rPr>
          <w:rFonts w:ascii="Calibri" w:hAnsi="Calibri" w:cs="Calibri"/>
          <w:szCs w:val="28"/>
          <w:lang w:val="es-419"/>
        </w:rPr>
        <w:t>N</w:t>
      </w:r>
      <w:r w:rsidRPr="00E37E02">
        <w:rPr>
          <w:rFonts w:ascii="Calibri" w:hAnsi="Calibri" w:cs="Calibri"/>
          <w:szCs w:val="28"/>
          <w:lang w:val="es-419"/>
        </w:rPr>
        <w:t xml:space="preserve">orma </w:t>
      </w:r>
      <w:r w:rsidRPr="00185865">
        <w:rPr>
          <w:rFonts w:ascii="Calibri" w:hAnsi="Calibri" w:cs="Calibri"/>
          <w:szCs w:val="28"/>
          <w:lang w:val="es-419"/>
        </w:rPr>
        <w:t>Técnica Colombiana que regula los requisitos de calidad, empaque y comercialización del aguacate en fresco.</w:t>
      </w:r>
    </w:p>
    <w:p w14:paraId="0991E093" w14:textId="11FE39F7" w:rsidR="00185865" w:rsidRPr="00185865" w:rsidRDefault="00185865" w:rsidP="00185865">
      <w:pPr>
        <w:rPr>
          <w:rFonts w:ascii="Calibri" w:hAnsi="Calibri" w:cs="Calibri"/>
          <w:szCs w:val="28"/>
          <w:lang w:val="es-419"/>
        </w:rPr>
      </w:pPr>
      <w:proofErr w:type="spellStart"/>
      <w:r w:rsidRPr="00C5170C">
        <w:rPr>
          <w:rStyle w:val="Extranjerismo"/>
          <w:b/>
          <w:bCs/>
        </w:rPr>
        <w:t>Persea</w:t>
      </w:r>
      <w:proofErr w:type="spellEnd"/>
      <w:r w:rsidRPr="00C5170C">
        <w:rPr>
          <w:rStyle w:val="Extranjerismo"/>
          <w:b/>
          <w:bCs/>
        </w:rPr>
        <w:t xml:space="preserve"> americana</w:t>
      </w:r>
      <w:r w:rsidR="00DF4151">
        <w:rPr>
          <w:rFonts w:ascii="Calibri" w:hAnsi="Calibri" w:cs="Calibri"/>
          <w:szCs w:val="28"/>
          <w:lang w:val="es-419"/>
        </w:rPr>
        <w:t>: n</w:t>
      </w:r>
      <w:r w:rsidRPr="00185865">
        <w:rPr>
          <w:rFonts w:ascii="Calibri" w:hAnsi="Calibri" w:cs="Calibri"/>
          <w:szCs w:val="28"/>
          <w:lang w:val="es-419"/>
        </w:rPr>
        <w:t>ombre científico del aguacate, especie domesticada por su fruto comestible de alto valor nutricional.</w:t>
      </w:r>
    </w:p>
    <w:p w14:paraId="75DDA98F" w14:textId="376AA786" w:rsidR="00185865" w:rsidRPr="00185865" w:rsidRDefault="00185865" w:rsidP="00185865">
      <w:pPr>
        <w:rPr>
          <w:rFonts w:ascii="Calibri" w:hAnsi="Calibri" w:cs="Calibri"/>
          <w:szCs w:val="28"/>
          <w:lang w:val="es-419"/>
        </w:rPr>
      </w:pPr>
      <w:r w:rsidRPr="00B54E7A">
        <w:rPr>
          <w:rStyle w:val="Extranjerismo"/>
          <w:b/>
          <w:bCs/>
        </w:rPr>
        <w:t xml:space="preserve">Phytophthora </w:t>
      </w:r>
      <w:proofErr w:type="spellStart"/>
      <w:r w:rsidRPr="00B54E7A">
        <w:rPr>
          <w:rStyle w:val="Extranjerismo"/>
          <w:b/>
          <w:bCs/>
        </w:rPr>
        <w:t>cinnamomi</w:t>
      </w:r>
      <w:proofErr w:type="spellEnd"/>
      <w:r w:rsidR="00DF4151">
        <w:rPr>
          <w:rFonts w:ascii="Calibri" w:hAnsi="Calibri" w:cs="Calibri"/>
          <w:szCs w:val="28"/>
          <w:lang w:val="es-419"/>
        </w:rPr>
        <w:t>: m</w:t>
      </w:r>
      <w:r w:rsidRPr="00185865">
        <w:rPr>
          <w:rFonts w:ascii="Calibri" w:hAnsi="Calibri" w:cs="Calibri"/>
          <w:szCs w:val="28"/>
          <w:lang w:val="es-419"/>
        </w:rPr>
        <w:t xml:space="preserve">étodo de reproducción mediante semillas que no garantiza fidelidad </w:t>
      </w:r>
      <w:r w:rsidR="00DF4151" w:rsidRPr="00185865">
        <w:rPr>
          <w:rFonts w:ascii="Calibri" w:hAnsi="Calibri" w:cs="Calibri"/>
          <w:szCs w:val="28"/>
          <w:lang w:val="es-419"/>
        </w:rPr>
        <w:t>genética,</w:t>
      </w:r>
      <w:r w:rsidRPr="00185865">
        <w:rPr>
          <w:rFonts w:ascii="Calibri" w:hAnsi="Calibri" w:cs="Calibri"/>
          <w:szCs w:val="28"/>
          <w:lang w:val="es-419"/>
        </w:rPr>
        <w:t xml:space="preserve"> pero se usa para obtener patrones.</w:t>
      </w:r>
    </w:p>
    <w:p w14:paraId="196AC49D" w14:textId="5601C94F" w:rsidR="00C70A57" w:rsidRDefault="00185865" w:rsidP="00185865">
      <w:pPr>
        <w:rPr>
          <w:rFonts w:ascii="Calibri" w:hAnsi="Calibri" w:cs="Calibri"/>
          <w:szCs w:val="28"/>
          <w:lang w:val="es-419" w:eastAsia="es-CO"/>
        </w:rPr>
      </w:pPr>
      <w:r w:rsidRPr="00DF4151">
        <w:rPr>
          <w:rFonts w:ascii="Calibri" w:hAnsi="Calibri" w:cs="Calibri"/>
          <w:b/>
          <w:bCs/>
          <w:szCs w:val="28"/>
          <w:lang w:val="es-419"/>
        </w:rPr>
        <w:t>Trazabilidad</w:t>
      </w:r>
      <w:r w:rsidR="00DF4151">
        <w:rPr>
          <w:rFonts w:ascii="Calibri" w:hAnsi="Calibri" w:cs="Calibri"/>
          <w:szCs w:val="28"/>
          <w:lang w:val="es-419"/>
        </w:rPr>
        <w:t>: r</w:t>
      </w:r>
      <w:r w:rsidRPr="00185865">
        <w:rPr>
          <w:rFonts w:ascii="Calibri" w:hAnsi="Calibri" w:cs="Calibri"/>
          <w:szCs w:val="28"/>
          <w:lang w:val="es-419"/>
        </w:rPr>
        <w:t>egistro sistemático que permite seguir el proceso productivo del aguacate desde la semilla hasta el campo, garantizando calidad y cumplimiento normativo.</w:t>
      </w:r>
    </w:p>
    <w:p w14:paraId="1D10F012" w14:textId="15AFE530" w:rsidR="00CE2C4A" w:rsidRPr="00572424" w:rsidRDefault="00EE4C61" w:rsidP="00572424">
      <w:pPr>
        <w:pStyle w:val="Titulosgenerales"/>
      </w:pPr>
      <w:bookmarkStart w:id="37" w:name="_Toc207641782"/>
      <w:r w:rsidRPr="00572424">
        <w:lastRenderedPageBreak/>
        <w:t>Material complementario</w:t>
      </w:r>
      <w:bookmarkEnd w:id="37"/>
    </w:p>
    <w:tbl>
      <w:tblPr>
        <w:tblStyle w:val="SENA"/>
        <w:tblW w:w="0" w:type="auto"/>
        <w:tblLayout w:type="fixed"/>
        <w:tblLook w:val="04A0" w:firstRow="1" w:lastRow="0" w:firstColumn="1" w:lastColumn="0" w:noHBand="0" w:noVBand="1"/>
      </w:tblPr>
      <w:tblGrid>
        <w:gridCol w:w="2122"/>
        <w:gridCol w:w="3118"/>
        <w:gridCol w:w="1559"/>
        <w:gridCol w:w="3163"/>
      </w:tblGrid>
      <w:tr w:rsidR="00F36C9D" w:rsidRPr="005F0B71" w14:paraId="5ACFD6FC" w14:textId="77777777" w:rsidTr="005C1FF4">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07B618DB" w:rsidR="00F36C9D" w:rsidRPr="00B14943" w:rsidRDefault="00F36C9D" w:rsidP="00114F0E">
            <w:pPr>
              <w:pStyle w:val="TextoTablas"/>
              <w:jc w:val="center"/>
              <w:rPr>
                <w:sz w:val="28"/>
                <w:szCs w:val="28"/>
              </w:rPr>
            </w:pPr>
            <w:r w:rsidRPr="00B14943">
              <w:rPr>
                <w:sz w:val="28"/>
                <w:szCs w:val="28"/>
              </w:rPr>
              <w:t>Tema</w:t>
            </w:r>
          </w:p>
        </w:tc>
        <w:tc>
          <w:tcPr>
            <w:tcW w:w="3118" w:type="dxa"/>
          </w:tcPr>
          <w:p w14:paraId="7B695FBE" w14:textId="6FE44473" w:rsidR="00F36C9D" w:rsidRPr="00B14943" w:rsidRDefault="00114F0E" w:rsidP="00114F0E">
            <w:pPr>
              <w:pStyle w:val="TextoTablas"/>
              <w:jc w:val="center"/>
              <w:rPr>
                <w:sz w:val="28"/>
                <w:szCs w:val="28"/>
              </w:rPr>
            </w:pPr>
            <w:r w:rsidRPr="00B14943">
              <w:rPr>
                <w:sz w:val="28"/>
                <w:szCs w:val="28"/>
              </w:rPr>
              <w:t>Referencia APA del material</w:t>
            </w:r>
          </w:p>
        </w:tc>
        <w:tc>
          <w:tcPr>
            <w:tcW w:w="1559" w:type="dxa"/>
          </w:tcPr>
          <w:p w14:paraId="148AF39D" w14:textId="2322E724" w:rsidR="00F36C9D" w:rsidRPr="00B14943" w:rsidRDefault="00F36C9D" w:rsidP="00114F0E">
            <w:pPr>
              <w:pStyle w:val="TextoTablas"/>
              <w:jc w:val="center"/>
              <w:rPr>
                <w:sz w:val="28"/>
                <w:szCs w:val="28"/>
              </w:rPr>
            </w:pPr>
            <w:r w:rsidRPr="00B14943">
              <w:rPr>
                <w:sz w:val="28"/>
                <w:szCs w:val="28"/>
              </w:rPr>
              <w:t>Tipo</w:t>
            </w:r>
          </w:p>
        </w:tc>
        <w:tc>
          <w:tcPr>
            <w:tcW w:w="3163" w:type="dxa"/>
          </w:tcPr>
          <w:p w14:paraId="31B07D9E" w14:textId="0D0A1132" w:rsidR="00F36C9D" w:rsidRPr="00B14943" w:rsidRDefault="00F36C9D" w:rsidP="00114F0E">
            <w:pPr>
              <w:pStyle w:val="TextoTablas"/>
              <w:jc w:val="center"/>
              <w:rPr>
                <w:sz w:val="28"/>
                <w:szCs w:val="28"/>
              </w:rPr>
            </w:pPr>
            <w:r w:rsidRPr="00B14943">
              <w:rPr>
                <w:sz w:val="28"/>
                <w:szCs w:val="28"/>
              </w:rPr>
              <w:t>Enlace</w:t>
            </w:r>
          </w:p>
        </w:tc>
      </w:tr>
      <w:tr w:rsidR="004E7058" w:rsidRPr="005F0B71" w14:paraId="42888F5D" w14:textId="77777777" w:rsidTr="005C1FF4">
        <w:trPr>
          <w:cnfStyle w:val="000000100000" w:firstRow="0" w:lastRow="0" w:firstColumn="0" w:lastColumn="0" w:oddVBand="0" w:evenVBand="0" w:oddHBand="1" w:evenHBand="0" w:firstRowFirstColumn="0" w:firstRowLastColumn="0" w:lastRowFirstColumn="0" w:lastRowLastColumn="0"/>
        </w:trPr>
        <w:tc>
          <w:tcPr>
            <w:tcW w:w="2122" w:type="dxa"/>
          </w:tcPr>
          <w:p w14:paraId="47C716ED" w14:textId="5C778444" w:rsidR="004E7058" w:rsidRPr="00C40B47" w:rsidRDefault="005C1FF4" w:rsidP="003172F0">
            <w:pPr>
              <w:pStyle w:val="TextoTablas"/>
              <w:rPr>
                <w:sz w:val="28"/>
                <w:szCs w:val="28"/>
              </w:rPr>
            </w:pPr>
            <w:r w:rsidRPr="00C40B47">
              <w:rPr>
                <w:sz w:val="28"/>
                <w:szCs w:val="28"/>
              </w:rPr>
              <w:t>Generalidades del cultivo de aguacate.</w:t>
            </w:r>
          </w:p>
        </w:tc>
        <w:tc>
          <w:tcPr>
            <w:tcW w:w="3118" w:type="dxa"/>
          </w:tcPr>
          <w:p w14:paraId="3BC75319" w14:textId="78CCBBF4" w:rsidR="004E7058" w:rsidRPr="00C40B47" w:rsidRDefault="006B5AD3" w:rsidP="00C90DAF">
            <w:pPr>
              <w:pStyle w:val="TextoTablas"/>
              <w:rPr>
                <w:sz w:val="28"/>
                <w:szCs w:val="28"/>
              </w:rPr>
            </w:pPr>
            <w:r w:rsidRPr="00C40B47">
              <w:rPr>
                <w:sz w:val="28"/>
                <w:szCs w:val="28"/>
              </w:rPr>
              <w:t xml:space="preserve">Corporación Colombiana de Investigación Agropecuaria (AGROSAVIA). (2020). </w:t>
            </w:r>
            <w:proofErr w:type="spellStart"/>
            <w:r w:rsidRPr="00C40B47">
              <w:rPr>
                <w:rStyle w:val="Extranjerismo"/>
                <w:sz w:val="28"/>
                <w:szCs w:val="28"/>
              </w:rPr>
              <w:t>Actualización</w:t>
            </w:r>
            <w:proofErr w:type="spellEnd"/>
            <w:r w:rsidRPr="00C40B47">
              <w:rPr>
                <w:rStyle w:val="Extranjerismo"/>
                <w:sz w:val="28"/>
                <w:szCs w:val="28"/>
              </w:rPr>
              <w:t xml:space="preserve"> </w:t>
            </w:r>
            <w:proofErr w:type="spellStart"/>
            <w:r w:rsidRPr="00C40B47">
              <w:rPr>
                <w:rStyle w:val="Extranjerismo"/>
                <w:sz w:val="28"/>
                <w:szCs w:val="28"/>
              </w:rPr>
              <w:t>tecnológica</w:t>
            </w:r>
            <w:proofErr w:type="spellEnd"/>
            <w:r w:rsidRPr="00C40B47">
              <w:rPr>
                <w:rStyle w:val="Extranjerismo"/>
                <w:sz w:val="28"/>
                <w:szCs w:val="28"/>
              </w:rPr>
              <w:t xml:space="preserve"> y </w:t>
            </w:r>
            <w:proofErr w:type="spellStart"/>
            <w:r w:rsidRPr="00C40B47">
              <w:rPr>
                <w:rStyle w:val="Extranjerismo"/>
                <w:sz w:val="28"/>
                <w:szCs w:val="28"/>
              </w:rPr>
              <w:t>buenas</w:t>
            </w:r>
            <w:proofErr w:type="spellEnd"/>
            <w:r w:rsidRPr="00C40B47">
              <w:rPr>
                <w:rStyle w:val="Extranjerismo"/>
                <w:sz w:val="28"/>
                <w:szCs w:val="28"/>
              </w:rPr>
              <w:t xml:space="preserve"> </w:t>
            </w:r>
            <w:proofErr w:type="spellStart"/>
            <w:r w:rsidRPr="00C40B47">
              <w:rPr>
                <w:rStyle w:val="Extranjerismo"/>
                <w:sz w:val="28"/>
                <w:szCs w:val="28"/>
              </w:rPr>
              <w:t>prácticas</w:t>
            </w:r>
            <w:proofErr w:type="spellEnd"/>
            <w:r w:rsidRPr="00C40B47">
              <w:rPr>
                <w:rStyle w:val="Extranjerismo"/>
                <w:sz w:val="28"/>
                <w:szCs w:val="28"/>
              </w:rPr>
              <w:t xml:space="preserve"> </w:t>
            </w:r>
            <w:proofErr w:type="spellStart"/>
            <w:r w:rsidRPr="00C40B47">
              <w:rPr>
                <w:rStyle w:val="Extranjerismo"/>
                <w:sz w:val="28"/>
                <w:szCs w:val="28"/>
              </w:rPr>
              <w:t>agrícolas</w:t>
            </w:r>
            <w:proofErr w:type="spellEnd"/>
            <w:r w:rsidRPr="00C40B47">
              <w:rPr>
                <w:rStyle w:val="Extranjerismo"/>
                <w:sz w:val="28"/>
                <w:szCs w:val="28"/>
              </w:rPr>
              <w:t xml:space="preserve"> </w:t>
            </w:r>
            <w:proofErr w:type="spellStart"/>
            <w:r w:rsidRPr="00C40B47">
              <w:rPr>
                <w:rStyle w:val="Extranjerismo"/>
                <w:sz w:val="28"/>
                <w:szCs w:val="28"/>
              </w:rPr>
              <w:t>en</w:t>
            </w:r>
            <w:proofErr w:type="spellEnd"/>
            <w:r w:rsidRPr="00C40B47">
              <w:rPr>
                <w:rStyle w:val="Extranjerismo"/>
                <w:sz w:val="28"/>
                <w:szCs w:val="28"/>
              </w:rPr>
              <w:t xml:space="preserve"> </w:t>
            </w:r>
            <w:proofErr w:type="spellStart"/>
            <w:r w:rsidRPr="00C40B47">
              <w:rPr>
                <w:rStyle w:val="Extranjerismo"/>
                <w:sz w:val="28"/>
                <w:szCs w:val="28"/>
              </w:rPr>
              <w:t>el</w:t>
            </w:r>
            <w:proofErr w:type="spellEnd"/>
            <w:r w:rsidRPr="00C40B47">
              <w:rPr>
                <w:rStyle w:val="Extranjerismo"/>
                <w:sz w:val="28"/>
                <w:szCs w:val="28"/>
              </w:rPr>
              <w:t xml:space="preserve"> </w:t>
            </w:r>
            <w:proofErr w:type="spellStart"/>
            <w:r w:rsidRPr="00C40B47">
              <w:rPr>
                <w:rStyle w:val="Extranjerismo"/>
                <w:sz w:val="28"/>
                <w:szCs w:val="28"/>
              </w:rPr>
              <w:t>cultivo</w:t>
            </w:r>
            <w:proofErr w:type="spellEnd"/>
            <w:r w:rsidRPr="00C40B47">
              <w:rPr>
                <w:rStyle w:val="Extranjerismo"/>
                <w:sz w:val="28"/>
                <w:szCs w:val="28"/>
              </w:rPr>
              <w:t xml:space="preserve"> de </w:t>
            </w:r>
            <w:proofErr w:type="spellStart"/>
            <w:r w:rsidRPr="00C40B47">
              <w:rPr>
                <w:rStyle w:val="Extranjerismo"/>
                <w:sz w:val="28"/>
                <w:szCs w:val="28"/>
              </w:rPr>
              <w:t>aguacate</w:t>
            </w:r>
            <w:proofErr w:type="spellEnd"/>
            <w:r w:rsidRPr="00C40B47">
              <w:rPr>
                <w:rStyle w:val="Extranjerismo"/>
                <w:sz w:val="28"/>
                <w:szCs w:val="28"/>
              </w:rPr>
              <w:t xml:space="preserve"> Hass.</w:t>
            </w:r>
          </w:p>
        </w:tc>
        <w:tc>
          <w:tcPr>
            <w:tcW w:w="1559" w:type="dxa"/>
          </w:tcPr>
          <w:p w14:paraId="68CBA71E" w14:textId="30091F08" w:rsidR="004E7058" w:rsidRPr="00C40B47" w:rsidRDefault="005C1FF4" w:rsidP="003172F0">
            <w:pPr>
              <w:pStyle w:val="TextoTablas"/>
              <w:rPr>
                <w:sz w:val="28"/>
                <w:szCs w:val="28"/>
              </w:rPr>
            </w:pPr>
            <w:r w:rsidRPr="00C40B47">
              <w:rPr>
                <w:sz w:val="28"/>
                <w:szCs w:val="28"/>
              </w:rPr>
              <w:t>PDF</w:t>
            </w:r>
          </w:p>
        </w:tc>
        <w:tc>
          <w:tcPr>
            <w:tcW w:w="3163" w:type="dxa"/>
          </w:tcPr>
          <w:p w14:paraId="13559B8C" w14:textId="0ED1ADE5" w:rsidR="00081B61" w:rsidRPr="00C40B47" w:rsidRDefault="00424F3B" w:rsidP="005C1FF4">
            <w:pPr>
              <w:pStyle w:val="TextoTablas"/>
              <w:rPr>
                <w:sz w:val="28"/>
                <w:szCs w:val="28"/>
              </w:rPr>
            </w:pPr>
            <w:hyperlink r:id="rId22" w:history="1">
              <w:r w:rsidRPr="00C40B47">
                <w:rPr>
                  <w:rStyle w:val="Hipervnculo"/>
                  <w:sz w:val="28"/>
                  <w:szCs w:val="28"/>
                </w:rPr>
                <w:t>https://ecored-atlantico.github.io/73311549_CF01_MANEJO_TECNOLOGICO_DEL_CULTIVO_DE_AGUACATE_v2/downloads/BernalyDiaz2020.pdf</w:t>
              </w:r>
            </w:hyperlink>
          </w:p>
          <w:p w14:paraId="67D71D36" w14:textId="00E95B06" w:rsidR="00424F3B" w:rsidRPr="00C40B47" w:rsidRDefault="00424F3B" w:rsidP="005C1FF4">
            <w:pPr>
              <w:pStyle w:val="TextoTablas"/>
              <w:rPr>
                <w:sz w:val="28"/>
                <w:szCs w:val="28"/>
              </w:rPr>
            </w:pPr>
          </w:p>
        </w:tc>
      </w:tr>
      <w:tr w:rsidR="00645B59" w:rsidRPr="005F0B71" w14:paraId="6F735DE6" w14:textId="77777777" w:rsidTr="005C1FF4">
        <w:tc>
          <w:tcPr>
            <w:tcW w:w="2122" w:type="dxa"/>
          </w:tcPr>
          <w:p w14:paraId="78F63C0E" w14:textId="5EBEE582" w:rsidR="00645B59" w:rsidRPr="00C40B47" w:rsidRDefault="005C1FF4" w:rsidP="003172F0">
            <w:pPr>
              <w:pStyle w:val="TextoTablas"/>
              <w:rPr>
                <w:sz w:val="28"/>
                <w:szCs w:val="28"/>
              </w:rPr>
            </w:pPr>
            <w:r w:rsidRPr="00C40B47">
              <w:rPr>
                <w:sz w:val="28"/>
                <w:szCs w:val="28"/>
              </w:rPr>
              <w:t>Manejo tecnológico del cultivo de aguacate.</w:t>
            </w:r>
          </w:p>
        </w:tc>
        <w:tc>
          <w:tcPr>
            <w:tcW w:w="3118" w:type="dxa"/>
          </w:tcPr>
          <w:p w14:paraId="196AECB5" w14:textId="5A8F5538" w:rsidR="00645B59" w:rsidRPr="00C40B47" w:rsidRDefault="006B5AD3" w:rsidP="003172F0">
            <w:pPr>
              <w:pStyle w:val="TextoTablas"/>
              <w:rPr>
                <w:sz w:val="28"/>
                <w:szCs w:val="28"/>
              </w:rPr>
            </w:pPr>
            <w:r w:rsidRPr="00C40B47">
              <w:rPr>
                <w:sz w:val="28"/>
                <w:szCs w:val="28"/>
              </w:rPr>
              <w:t xml:space="preserve">AGROSAVIA. (2023). </w:t>
            </w:r>
            <w:proofErr w:type="spellStart"/>
            <w:r w:rsidRPr="00C40B47">
              <w:rPr>
                <w:rStyle w:val="Extranjerismo"/>
                <w:sz w:val="28"/>
                <w:szCs w:val="28"/>
              </w:rPr>
              <w:t>Cultivo</w:t>
            </w:r>
            <w:proofErr w:type="spellEnd"/>
            <w:r w:rsidRPr="00C40B47">
              <w:rPr>
                <w:rStyle w:val="Extranjerismo"/>
                <w:sz w:val="28"/>
                <w:szCs w:val="28"/>
              </w:rPr>
              <w:t xml:space="preserve"> de </w:t>
            </w:r>
            <w:proofErr w:type="spellStart"/>
            <w:r w:rsidRPr="00C40B47">
              <w:rPr>
                <w:rStyle w:val="Extranjerismo"/>
                <w:sz w:val="28"/>
                <w:szCs w:val="28"/>
              </w:rPr>
              <w:t>aguacate</w:t>
            </w:r>
            <w:proofErr w:type="spellEnd"/>
            <w:r w:rsidRPr="00C40B47">
              <w:rPr>
                <w:rStyle w:val="Extranjerismo"/>
                <w:sz w:val="28"/>
                <w:szCs w:val="28"/>
              </w:rPr>
              <w:t xml:space="preserve">: </w:t>
            </w:r>
            <w:proofErr w:type="spellStart"/>
            <w:r w:rsidRPr="00C40B47">
              <w:rPr>
                <w:rStyle w:val="Extranjerismo"/>
                <w:sz w:val="28"/>
                <w:szCs w:val="28"/>
              </w:rPr>
              <w:t>Prácticas</w:t>
            </w:r>
            <w:proofErr w:type="spellEnd"/>
            <w:r w:rsidRPr="00C40B47">
              <w:rPr>
                <w:rStyle w:val="Extranjerismo"/>
                <w:sz w:val="28"/>
                <w:szCs w:val="28"/>
              </w:rPr>
              <w:t xml:space="preserve"> y </w:t>
            </w:r>
            <w:proofErr w:type="spellStart"/>
            <w:r w:rsidRPr="00C40B47">
              <w:rPr>
                <w:rStyle w:val="Extranjerismo"/>
                <w:sz w:val="28"/>
                <w:szCs w:val="28"/>
              </w:rPr>
              <w:t>recomendaciones</w:t>
            </w:r>
            <w:proofErr w:type="spellEnd"/>
            <w:r w:rsidRPr="00C40B47">
              <w:rPr>
                <w:rStyle w:val="Extranjerismo"/>
                <w:sz w:val="28"/>
                <w:szCs w:val="28"/>
              </w:rPr>
              <w:t xml:space="preserve"> de </w:t>
            </w:r>
            <w:proofErr w:type="spellStart"/>
            <w:r w:rsidRPr="00C40B47">
              <w:rPr>
                <w:rStyle w:val="Extranjerismo"/>
                <w:sz w:val="28"/>
                <w:szCs w:val="28"/>
              </w:rPr>
              <w:t>manejo</w:t>
            </w:r>
            <w:proofErr w:type="spellEnd"/>
            <w:r w:rsidRPr="00C40B47">
              <w:rPr>
                <w:rStyle w:val="Extranjerismo"/>
                <w:sz w:val="28"/>
                <w:szCs w:val="28"/>
              </w:rPr>
              <w:t xml:space="preserve"> </w:t>
            </w:r>
            <w:proofErr w:type="spellStart"/>
            <w:r w:rsidRPr="00C40B47">
              <w:rPr>
                <w:rStyle w:val="Extranjerismo"/>
                <w:sz w:val="28"/>
                <w:szCs w:val="28"/>
              </w:rPr>
              <w:t>integrado</w:t>
            </w:r>
            <w:proofErr w:type="spellEnd"/>
            <w:r w:rsidRPr="00C40B47">
              <w:rPr>
                <w:sz w:val="28"/>
                <w:szCs w:val="28"/>
              </w:rPr>
              <w:t>.</w:t>
            </w:r>
          </w:p>
        </w:tc>
        <w:tc>
          <w:tcPr>
            <w:tcW w:w="1559" w:type="dxa"/>
          </w:tcPr>
          <w:p w14:paraId="3607ACE7" w14:textId="5EAC7E33" w:rsidR="00645B59" w:rsidRPr="00C40B47" w:rsidRDefault="006B5AD3" w:rsidP="003172F0">
            <w:pPr>
              <w:pStyle w:val="TextoTablas"/>
              <w:rPr>
                <w:sz w:val="28"/>
                <w:szCs w:val="28"/>
              </w:rPr>
            </w:pPr>
            <w:r w:rsidRPr="00C40B47">
              <w:rPr>
                <w:sz w:val="28"/>
                <w:szCs w:val="28"/>
              </w:rPr>
              <w:t>Artículo técnico PDF</w:t>
            </w:r>
          </w:p>
        </w:tc>
        <w:tc>
          <w:tcPr>
            <w:tcW w:w="3163" w:type="dxa"/>
          </w:tcPr>
          <w:p w14:paraId="776C8F8B" w14:textId="49D02925" w:rsidR="005C1FF4" w:rsidRPr="00C40B47" w:rsidRDefault="00066510" w:rsidP="006B5AD3">
            <w:pPr>
              <w:pStyle w:val="TextoTablas"/>
              <w:rPr>
                <w:sz w:val="28"/>
                <w:szCs w:val="28"/>
              </w:rPr>
            </w:pPr>
            <w:hyperlink r:id="rId23" w:history="1">
              <w:r w:rsidR="006B5AD3" w:rsidRPr="00C40B47">
                <w:rPr>
                  <w:rStyle w:val="Hipervnculo"/>
                  <w:sz w:val="28"/>
                  <w:szCs w:val="28"/>
                </w:rPr>
                <w:t>https://www.agrosavia.co/media/ia1pqoyi/digital_informe-asamblea-2024.pdf?utm_source=chatgpt.com</w:t>
              </w:r>
            </w:hyperlink>
          </w:p>
          <w:p w14:paraId="5F80E8E4" w14:textId="5819F8D9" w:rsidR="006B5AD3" w:rsidRPr="00C40B47" w:rsidRDefault="006B5AD3" w:rsidP="006B5AD3">
            <w:pPr>
              <w:pStyle w:val="TextoTablas"/>
              <w:rPr>
                <w:sz w:val="28"/>
                <w:szCs w:val="28"/>
              </w:rPr>
            </w:pPr>
          </w:p>
        </w:tc>
      </w:tr>
      <w:tr w:rsidR="005C1FF4" w:rsidRPr="005F0B71" w14:paraId="7A33F429" w14:textId="77777777" w:rsidTr="005C1FF4">
        <w:trPr>
          <w:cnfStyle w:val="000000100000" w:firstRow="0" w:lastRow="0" w:firstColumn="0" w:lastColumn="0" w:oddVBand="0" w:evenVBand="0" w:oddHBand="1" w:evenHBand="0" w:firstRowFirstColumn="0" w:firstRowLastColumn="0" w:lastRowFirstColumn="0" w:lastRowLastColumn="0"/>
        </w:trPr>
        <w:tc>
          <w:tcPr>
            <w:tcW w:w="2122" w:type="dxa"/>
          </w:tcPr>
          <w:p w14:paraId="5AB7FE66" w14:textId="5AF2BB8E" w:rsidR="005C1FF4" w:rsidRPr="00C40B47" w:rsidRDefault="006B5AD3" w:rsidP="003172F0">
            <w:pPr>
              <w:pStyle w:val="TextoTablas"/>
              <w:rPr>
                <w:sz w:val="28"/>
                <w:szCs w:val="28"/>
              </w:rPr>
            </w:pPr>
            <w:r w:rsidRPr="00C40B47">
              <w:rPr>
                <w:sz w:val="28"/>
                <w:szCs w:val="28"/>
              </w:rPr>
              <w:t>Siembra en campo de aguacate.</w:t>
            </w:r>
          </w:p>
        </w:tc>
        <w:tc>
          <w:tcPr>
            <w:tcW w:w="3118" w:type="dxa"/>
          </w:tcPr>
          <w:p w14:paraId="5FA7763B" w14:textId="7F660D94" w:rsidR="005C1FF4" w:rsidRPr="00C40B47" w:rsidRDefault="006B5AD3" w:rsidP="003172F0">
            <w:pPr>
              <w:pStyle w:val="TextoTablas"/>
              <w:rPr>
                <w:sz w:val="28"/>
                <w:szCs w:val="28"/>
              </w:rPr>
            </w:pPr>
            <w:r w:rsidRPr="00C40B47">
              <w:rPr>
                <w:sz w:val="28"/>
                <w:szCs w:val="28"/>
              </w:rPr>
              <w:t xml:space="preserve">Agrovisión. (2023, septiembre 19). </w:t>
            </w:r>
            <w:r w:rsidRPr="00C40B47">
              <w:rPr>
                <w:rStyle w:val="Extranjerismo"/>
                <w:sz w:val="28"/>
                <w:szCs w:val="28"/>
              </w:rPr>
              <w:t>¿</w:t>
            </w:r>
            <w:proofErr w:type="spellStart"/>
            <w:r w:rsidRPr="00C40B47">
              <w:rPr>
                <w:rStyle w:val="Extranjerismo"/>
                <w:sz w:val="28"/>
                <w:szCs w:val="28"/>
              </w:rPr>
              <w:t>Cómo</w:t>
            </w:r>
            <w:proofErr w:type="spellEnd"/>
            <w:r w:rsidRPr="00C40B47">
              <w:rPr>
                <w:rStyle w:val="Extranjerismo"/>
                <w:sz w:val="28"/>
                <w:szCs w:val="28"/>
              </w:rPr>
              <w:t xml:space="preserve"> </w:t>
            </w:r>
            <w:proofErr w:type="spellStart"/>
            <w:r w:rsidRPr="00C40B47">
              <w:rPr>
                <w:rStyle w:val="Extranjerismo"/>
                <w:sz w:val="28"/>
                <w:szCs w:val="28"/>
              </w:rPr>
              <w:t>sembrar</w:t>
            </w:r>
            <w:proofErr w:type="spellEnd"/>
            <w:r w:rsidRPr="00C40B47">
              <w:rPr>
                <w:rStyle w:val="Extranjerismo"/>
                <w:sz w:val="28"/>
                <w:szCs w:val="28"/>
              </w:rPr>
              <w:t xml:space="preserve"> </w:t>
            </w:r>
            <w:proofErr w:type="spellStart"/>
            <w:r w:rsidRPr="00C40B47">
              <w:rPr>
                <w:rStyle w:val="Extranjerismo"/>
                <w:sz w:val="28"/>
                <w:szCs w:val="28"/>
              </w:rPr>
              <w:t>aguacate</w:t>
            </w:r>
            <w:proofErr w:type="spellEnd"/>
            <w:r w:rsidRPr="00C40B47">
              <w:rPr>
                <w:rStyle w:val="Extranjerismo"/>
                <w:sz w:val="28"/>
                <w:szCs w:val="28"/>
              </w:rPr>
              <w:t xml:space="preserve"> </w:t>
            </w:r>
            <w:proofErr w:type="spellStart"/>
            <w:r w:rsidRPr="00C40B47">
              <w:rPr>
                <w:rStyle w:val="Extranjerismo"/>
                <w:sz w:val="28"/>
                <w:szCs w:val="28"/>
              </w:rPr>
              <w:t>en</w:t>
            </w:r>
            <w:proofErr w:type="spellEnd"/>
            <w:r w:rsidRPr="00C40B47">
              <w:rPr>
                <w:rStyle w:val="Extranjerismo"/>
                <w:sz w:val="28"/>
                <w:szCs w:val="28"/>
              </w:rPr>
              <w:t xml:space="preserve"> </w:t>
            </w:r>
            <w:proofErr w:type="spellStart"/>
            <w:r w:rsidRPr="00C40B47">
              <w:rPr>
                <w:rStyle w:val="Extranjerismo"/>
                <w:sz w:val="28"/>
                <w:szCs w:val="28"/>
              </w:rPr>
              <w:t>terreno</w:t>
            </w:r>
            <w:proofErr w:type="spellEnd"/>
            <w:r w:rsidRPr="00C40B47">
              <w:rPr>
                <w:rStyle w:val="Extranjerismo"/>
                <w:sz w:val="28"/>
                <w:szCs w:val="28"/>
              </w:rPr>
              <w:t xml:space="preserve"> </w:t>
            </w:r>
            <w:proofErr w:type="spellStart"/>
            <w:r w:rsidRPr="00C40B47">
              <w:rPr>
                <w:rStyle w:val="Extranjerismo"/>
                <w:sz w:val="28"/>
                <w:szCs w:val="28"/>
              </w:rPr>
              <w:t>plano</w:t>
            </w:r>
            <w:proofErr w:type="spellEnd"/>
            <w:r w:rsidRPr="00C40B47">
              <w:rPr>
                <w:rStyle w:val="Extranjerismo"/>
                <w:sz w:val="28"/>
                <w:szCs w:val="28"/>
              </w:rPr>
              <w:t xml:space="preserve">? </w:t>
            </w:r>
            <w:r w:rsidRPr="00C40B47">
              <w:rPr>
                <w:sz w:val="28"/>
                <w:szCs w:val="28"/>
              </w:rPr>
              <w:t>[Video]. YouTube.</w:t>
            </w:r>
          </w:p>
        </w:tc>
        <w:tc>
          <w:tcPr>
            <w:tcW w:w="1559" w:type="dxa"/>
          </w:tcPr>
          <w:p w14:paraId="366F93D8" w14:textId="10CB2F20" w:rsidR="005C1FF4" w:rsidRPr="00C40B47" w:rsidRDefault="006B5AD3" w:rsidP="003172F0">
            <w:pPr>
              <w:pStyle w:val="TextoTablas"/>
              <w:rPr>
                <w:sz w:val="28"/>
                <w:szCs w:val="28"/>
              </w:rPr>
            </w:pPr>
            <w:r w:rsidRPr="00C40B47">
              <w:rPr>
                <w:sz w:val="28"/>
                <w:szCs w:val="28"/>
              </w:rPr>
              <w:t>Video</w:t>
            </w:r>
          </w:p>
        </w:tc>
        <w:tc>
          <w:tcPr>
            <w:tcW w:w="3163" w:type="dxa"/>
          </w:tcPr>
          <w:p w14:paraId="0BE01472" w14:textId="16ED2C7F" w:rsidR="005C1FF4" w:rsidRPr="00C40B47" w:rsidRDefault="00066510" w:rsidP="00D966AE">
            <w:pPr>
              <w:pStyle w:val="TextoTablas"/>
              <w:rPr>
                <w:sz w:val="28"/>
                <w:szCs w:val="28"/>
              </w:rPr>
            </w:pPr>
            <w:hyperlink r:id="rId24" w:history="1">
              <w:r w:rsidR="006B5AD3" w:rsidRPr="00C40B47">
                <w:rPr>
                  <w:rStyle w:val="Hipervnculo"/>
                  <w:sz w:val="28"/>
                  <w:szCs w:val="28"/>
                </w:rPr>
                <w:t>https://www.youtube.com/watch?v=Wlz9mD6Anco</w:t>
              </w:r>
            </w:hyperlink>
          </w:p>
          <w:p w14:paraId="71879A36" w14:textId="18839B0E" w:rsidR="006B5AD3" w:rsidRPr="00C40B47" w:rsidRDefault="006B5AD3" w:rsidP="00D966AE">
            <w:pPr>
              <w:pStyle w:val="TextoTablas"/>
              <w:rPr>
                <w:sz w:val="28"/>
                <w:szCs w:val="28"/>
              </w:rPr>
            </w:pPr>
          </w:p>
        </w:tc>
      </w:tr>
    </w:tbl>
    <w:p w14:paraId="70728160" w14:textId="4EF2C83C" w:rsidR="00854884" w:rsidRDefault="00854884" w:rsidP="00723503">
      <w:pPr>
        <w:rPr>
          <w:lang w:val="es-419" w:eastAsia="es-CO"/>
        </w:rPr>
      </w:pPr>
    </w:p>
    <w:p w14:paraId="52F889AD" w14:textId="77777777" w:rsidR="00854884" w:rsidRDefault="00854884">
      <w:pPr>
        <w:spacing w:before="0" w:after="160" w:line="259" w:lineRule="auto"/>
        <w:ind w:firstLine="0"/>
        <w:rPr>
          <w:lang w:val="es-419" w:eastAsia="es-CO"/>
        </w:rPr>
      </w:pPr>
      <w:r>
        <w:rPr>
          <w:lang w:val="es-419" w:eastAsia="es-CO"/>
        </w:rPr>
        <w:br w:type="page"/>
      </w:r>
    </w:p>
    <w:p w14:paraId="40B682D2" w14:textId="77777777" w:rsidR="002E5B3A" w:rsidRPr="00572424" w:rsidRDefault="002E5B3A" w:rsidP="00572424">
      <w:pPr>
        <w:pStyle w:val="Titulosgenerales"/>
      </w:pPr>
      <w:bookmarkStart w:id="38" w:name="_Toc207641783"/>
      <w:r w:rsidRPr="00572424">
        <w:lastRenderedPageBreak/>
        <w:t>Referencias bibliográficas</w:t>
      </w:r>
      <w:bookmarkEnd w:id="38"/>
      <w:r w:rsidRPr="00572424">
        <w:t xml:space="preserve"> </w:t>
      </w:r>
    </w:p>
    <w:p w14:paraId="3E07C824" w14:textId="77777777" w:rsidR="005008EF" w:rsidRDefault="0063548A" w:rsidP="0063548A">
      <w:pPr>
        <w:ind w:left="-284" w:firstLine="993"/>
        <w:rPr>
          <w:lang w:val="es-419" w:eastAsia="es-CO"/>
        </w:rPr>
      </w:pPr>
      <w:r w:rsidRPr="0063548A">
        <w:rPr>
          <w:lang w:val="es-419" w:eastAsia="es-CO"/>
        </w:rPr>
        <w:t xml:space="preserve">AGROSAVIA. (2020). </w:t>
      </w:r>
      <w:proofErr w:type="spellStart"/>
      <w:r w:rsidRPr="00B5244C">
        <w:rPr>
          <w:rStyle w:val="Extranjerismo"/>
        </w:rPr>
        <w:t>Actualización</w:t>
      </w:r>
      <w:proofErr w:type="spellEnd"/>
      <w:r w:rsidRPr="00B5244C">
        <w:rPr>
          <w:rStyle w:val="Extranjerismo"/>
        </w:rPr>
        <w:t xml:space="preserve"> </w:t>
      </w:r>
      <w:proofErr w:type="spellStart"/>
      <w:r w:rsidRPr="00B5244C">
        <w:rPr>
          <w:rStyle w:val="Extranjerismo"/>
        </w:rPr>
        <w:t>tecnológica</w:t>
      </w:r>
      <w:proofErr w:type="spellEnd"/>
      <w:r w:rsidRPr="00B5244C">
        <w:rPr>
          <w:rStyle w:val="Extranjerismo"/>
        </w:rPr>
        <w:t xml:space="preserve"> y </w:t>
      </w:r>
      <w:proofErr w:type="spellStart"/>
      <w:r w:rsidRPr="00B5244C">
        <w:rPr>
          <w:rStyle w:val="Extranjerismo"/>
        </w:rPr>
        <w:t>buenas</w:t>
      </w:r>
      <w:proofErr w:type="spellEnd"/>
      <w:r w:rsidRPr="00B5244C">
        <w:rPr>
          <w:rStyle w:val="Extranjerismo"/>
        </w:rPr>
        <w:t xml:space="preserve"> </w:t>
      </w:r>
      <w:proofErr w:type="spellStart"/>
      <w:r w:rsidRPr="00B5244C">
        <w:rPr>
          <w:rStyle w:val="Extranjerismo"/>
        </w:rPr>
        <w:t>prácticas</w:t>
      </w:r>
      <w:proofErr w:type="spellEnd"/>
      <w:r w:rsidRPr="00B5244C">
        <w:rPr>
          <w:rStyle w:val="Extranjerismo"/>
        </w:rPr>
        <w:t xml:space="preserve"> </w:t>
      </w:r>
      <w:proofErr w:type="spellStart"/>
      <w:r w:rsidRPr="00B5244C">
        <w:rPr>
          <w:rStyle w:val="Extranjerismo"/>
        </w:rPr>
        <w:t>agrícolas</w:t>
      </w:r>
      <w:proofErr w:type="spellEnd"/>
      <w:r w:rsidRPr="00B5244C">
        <w:rPr>
          <w:rStyle w:val="Extranjerismo"/>
        </w:rPr>
        <w:t xml:space="preserve"> </w:t>
      </w:r>
      <w:proofErr w:type="spellStart"/>
      <w:r w:rsidRPr="00B5244C">
        <w:rPr>
          <w:rStyle w:val="Extranjerismo"/>
        </w:rPr>
        <w:t>en</w:t>
      </w:r>
      <w:proofErr w:type="spellEnd"/>
      <w:r w:rsidRPr="00B5244C">
        <w:rPr>
          <w:rStyle w:val="Extranjerismo"/>
        </w:rPr>
        <w:t xml:space="preserve"> </w:t>
      </w:r>
      <w:proofErr w:type="spellStart"/>
      <w:r w:rsidRPr="00B5244C">
        <w:rPr>
          <w:rStyle w:val="Extranjerismo"/>
        </w:rPr>
        <w:t>el</w:t>
      </w:r>
      <w:proofErr w:type="spellEnd"/>
      <w:r w:rsidRPr="00B5244C">
        <w:rPr>
          <w:rStyle w:val="Extranjerismo"/>
        </w:rPr>
        <w:t xml:space="preserve"> </w:t>
      </w:r>
      <w:proofErr w:type="spellStart"/>
      <w:r w:rsidRPr="00B5244C">
        <w:rPr>
          <w:rStyle w:val="Extranjerismo"/>
        </w:rPr>
        <w:t>cultivo</w:t>
      </w:r>
      <w:proofErr w:type="spellEnd"/>
      <w:r w:rsidRPr="00B5244C">
        <w:rPr>
          <w:rStyle w:val="Extranjerismo"/>
        </w:rPr>
        <w:t xml:space="preserve"> de </w:t>
      </w:r>
      <w:proofErr w:type="spellStart"/>
      <w:r w:rsidRPr="00B5244C">
        <w:rPr>
          <w:rStyle w:val="Extranjerismo"/>
        </w:rPr>
        <w:t>aguacate</w:t>
      </w:r>
      <w:proofErr w:type="spellEnd"/>
      <w:r w:rsidRPr="00B5244C">
        <w:rPr>
          <w:rStyle w:val="Extranjerismo"/>
        </w:rPr>
        <w:t xml:space="preserve"> Hass.</w:t>
      </w:r>
      <w:r w:rsidRPr="0063548A">
        <w:rPr>
          <w:lang w:val="es-419" w:eastAsia="es-CO"/>
        </w:rPr>
        <w:t xml:space="preserve"> Corporación Colombiana de Investigación Agropecuaria.</w:t>
      </w:r>
    </w:p>
    <w:p w14:paraId="420AD33C" w14:textId="121801BF" w:rsidR="0063548A" w:rsidRDefault="00424F3B" w:rsidP="0063548A">
      <w:pPr>
        <w:ind w:left="-284" w:firstLine="993"/>
        <w:rPr>
          <w:lang w:val="es-419" w:eastAsia="es-CO"/>
        </w:rPr>
      </w:pPr>
      <w:r>
        <w:rPr>
          <w:lang w:val="es-419" w:eastAsia="es-CO"/>
        </w:rPr>
        <w:t xml:space="preserve"> </w:t>
      </w:r>
      <w:hyperlink r:id="rId25" w:history="1">
        <w:r w:rsidRPr="007D4A15">
          <w:rPr>
            <w:rStyle w:val="Hipervnculo"/>
            <w:lang w:val="es-419" w:eastAsia="es-CO"/>
          </w:rPr>
          <w:t>http://hdl.handle.net/20.500.12324/36505</w:t>
        </w:r>
      </w:hyperlink>
    </w:p>
    <w:p w14:paraId="6A56DD88" w14:textId="0EAB8247" w:rsidR="0063548A" w:rsidRDefault="0063548A" w:rsidP="0063548A">
      <w:pPr>
        <w:ind w:left="-284" w:firstLine="993"/>
        <w:rPr>
          <w:lang w:val="es-419" w:eastAsia="es-CO"/>
        </w:rPr>
      </w:pPr>
      <w:r w:rsidRPr="0063548A">
        <w:rPr>
          <w:lang w:val="es-419" w:eastAsia="es-CO"/>
        </w:rPr>
        <w:t xml:space="preserve">AGROSAVIA. (2023). </w:t>
      </w:r>
      <w:proofErr w:type="spellStart"/>
      <w:r w:rsidRPr="00B5244C">
        <w:rPr>
          <w:rStyle w:val="Extranjerismo"/>
        </w:rPr>
        <w:t>Manejo</w:t>
      </w:r>
      <w:proofErr w:type="spellEnd"/>
      <w:r w:rsidRPr="00B5244C">
        <w:rPr>
          <w:rStyle w:val="Extranjerismo"/>
        </w:rPr>
        <w:t xml:space="preserve"> </w:t>
      </w:r>
      <w:proofErr w:type="spellStart"/>
      <w:r w:rsidRPr="00B5244C">
        <w:rPr>
          <w:rStyle w:val="Extranjerismo"/>
        </w:rPr>
        <w:t>integrado</w:t>
      </w:r>
      <w:proofErr w:type="spellEnd"/>
      <w:r w:rsidRPr="00B5244C">
        <w:rPr>
          <w:rStyle w:val="Extranjerismo"/>
        </w:rPr>
        <w:t xml:space="preserve"> de </w:t>
      </w:r>
      <w:proofErr w:type="spellStart"/>
      <w:r w:rsidRPr="00B5244C">
        <w:rPr>
          <w:rStyle w:val="Extranjerismo"/>
        </w:rPr>
        <w:t>plagas</w:t>
      </w:r>
      <w:proofErr w:type="spellEnd"/>
      <w:r w:rsidRPr="00B5244C">
        <w:rPr>
          <w:rStyle w:val="Extranjerismo"/>
        </w:rPr>
        <w:t xml:space="preserve"> de </w:t>
      </w:r>
      <w:proofErr w:type="spellStart"/>
      <w:r w:rsidRPr="00B5244C">
        <w:rPr>
          <w:rStyle w:val="Extranjerismo"/>
        </w:rPr>
        <w:t>importancia</w:t>
      </w:r>
      <w:proofErr w:type="spellEnd"/>
      <w:r w:rsidRPr="00B5244C">
        <w:rPr>
          <w:rStyle w:val="Extranjerismo"/>
        </w:rPr>
        <w:t xml:space="preserve"> </w:t>
      </w:r>
      <w:proofErr w:type="spellStart"/>
      <w:r w:rsidRPr="00B5244C">
        <w:rPr>
          <w:rStyle w:val="Extranjerismo"/>
        </w:rPr>
        <w:t>económica</w:t>
      </w:r>
      <w:proofErr w:type="spellEnd"/>
      <w:r w:rsidRPr="00B5244C">
        <w:rPr>
          <w:rStyle w:val="Extranjerismo"/>
        </w:rPr>
        <w:t xml:space="preserve"> y </w:t>
      </w:r>
      <w:proofErr w:type="spellStart"/>
      <w:r w:rsidRPr="00B5244C">
        <w:rPr>
          <w:rStyle w:val="Extranjerismo"/>
        </w:rPr>
        <w:t>cuarentenaria</w:t>
      </w:r>
      <w:proofErr w:type="spellEnd"/>
      <w:r w:rsidRPr="00B5244C">
        <w:rPr>
          <w:rStyle w:val="Extranjerismo"/>
        </w:rPr>
        <w:t xml:space="preserve"> del </w:t>
      </w:r>
      <w:proofErr w:type="spellStart"/>
      <w:r w:rsidRPr="00B5244C">
        <w:rPr>
          <w:rStyle w:val="Extranjerismo"/>
        </w:rPr>
        <w:t>cultivo</w:t>
      </w:r>
      <w:proofErr w:type="spellEnd"/>
      <w:r w:rsidRPr="00B5244C">
        <w:rPr>
          <w:rStyle w:val="Extranjerismo"/>
        </w:rPr>
        <w:t xml:space="preserve"> de </w:t>
      </w:r>
      <w:proofErr w:type="spellStart"/>
      <w:r w:rsidRPr="00B5244C">
        <w:rPr>
          <w:rStyle w:val="Extranjerismo"/>
        </w:rPr>
        <w:t>aguacate</w:t>
      </w:r>
      <w:proofErr w:type="spellEnd"/>
      <w:r w:rsidRPr="0063548A">
        <w:rPr>
          <w:lang w:val="es-419" w:eastAsia="es-CO"/>
        </w:rPr>
        <w:t>. Corporación Colombiana de Investigación Agropecuaria.</w:t>
      </w:r>
      <w:r w:rsidR="00424F3B" w:rsidRPr="00424F3B">
        <w:t xml:space="preserve"> </w:t>
      </w:r>
      <w:hyperlink r:id="rId26" w:history="1">
        <w:r w:rsidR="00424F3B" w:rsidRPr="007D4A15">
          <w:rPr>
            <w:rStyle w:val="Hipervnculo"/>
            <w:lang w:val="es-419" w:eastAsia="es-CO"/>
          </w:rPr>
          <w:t>https://repository.agrosavia.co/bitstream/handle/20.500.12324/40455/Ver_Documento_40455.pdf?isAllowed=y&amp;sequence=1</w:t>
        </w:r>
      </w:hyperlink>
    </w:p>
    <w:p w14:paraId="529844A3" w14:textId="77777777" w:rsidR="0063548A" w:rsidRPr="0063548A" w:rsidRDefault="0063548A" w:rsidP="0063548A">
      <w:pPr>
        <w:ind w:left="-284" w:firstLine="993"/>
        <w:rPr>
          <w:lang w:val="es-419" w:eastAsia="es-CO"/>
        </w:rPr>
      </w:pPr>
      <w:r w:rsidRPr="0063548A">
        <w:rPr>
          <w:lang w:val="es-419" w:eastAsia="es-CO"/>
        </w:rPr>
        <w:t xml:space="preserve">AGROSAVIA. (s. f.). </w:t>
      </w:r>
      <w:proofErr w:type="spellStart"/>
      <w:r w:rsidRPr="001147FA">
        <w:rPr>
          <w:rStyle w:val="Extranjerismo"/>
        </w:rPr>
        <w:t>Ecofisiología</w:t>
      </w:r>
      <w:proofErr w:type="spellEnd"/>
      <w:r w:rsidRPr="001147FA">
        <w:rPr>
          <w:rStyle w:val="Extranjerismo"/>
        </w:rPr>
        <w:t xml:space="preserve"> del </w:t>
      </w:r>
      <w:proofErr w:type="spellStart"/>
      <w:r w:rsidRPr="001147FA">
        <w:rPr>
          <w:rStyle w:val="Extranjerismo"/>
        </w:rPr>
        <w:t>aguacate</w:t>
      </w:r>
      <w:proofErr w:type="spellEnd"/>
      <w:r w:rsidRPr="001147FA">
        <w:rPr>
          <w:rStyle w:val="Extranjerismo"/>
        </w:rPr>
        <w:t xml:space="preserve"> cv. Hass </w:t>
      </w:r>
      <w:proofErr w:type="spellStart"/>
      <w:r w:rsidRPr="001147FA">
        <w:rPr>
          <w:rStyle w:val="Extranjerismo"/>
        </w:rPr>
        <w:t>en</w:t>
      </w:r>
      <w:proofErr w:type="spellEnd"/>
      <w:r w:rsidRPr="001147FA">
        <w:rPr>
          <w:rStyle w:val="Extranjerismo"/>
        </w:rPr>
        <w:t xml:space="preserve"> </w:t>
      </w:r>
      <w:proofErr w:type="spellStart"/>
      <w:r w:rsidRPr="001147FA">
        <w:rPr>
          <w:rStyle w:val="Extranjerismo"/>
        </w:rPr>
        <w:t>el</w:t>
      </w:r>
      <w:proofErr w:type="spellEnd"/>
      <w:r w:rsidRPr="001147FA">
        <w:rPr>
          <w:rStyle w:val="Extranjerismo"/>
        </w:rPr>
        <w:t xml:space="preserve"> </w:t>
      </w:r>
      <w:proofErr w:type="spellStart"/>
      <w:r w:rsidRPr="001147FA">
        <w:rPr>
          <w:rStyle w:val="Extranjerismo"/>
        </w:rPr>
        <w:t>trópico</w:t>
      </w:r>
      <w:proofErr w:type="spellEnd"/>
      <w:r w:rsidRPr="001147FA">
        <w:rPr>
          <w:rStyle w:val="Extranjerismo"/>
        </w:rPr>
        <w:t xml:space="preserve"> </w:t>
      </w:r>
      <w:proofErr w:type="spellStart"/>
      <w:r w:rsidRPr="001147FA">
        <w:rPr>
          <w:rStyle w:val="Extranjerismo"/>
        </w:rPr>
        <w:t>andino</w:t>
      </w:r>
      <w:proofErr w:type="spellEnd"/>
      <w:r w:rsidRPr="001147FA">
        <w:rPr>
          <w:rStyle w:val="Extranjerismo"/>
        </w:rPr>
        <w:t xml:space="preserve"> </w:t>
      </w:r>
      <w:proofErr w:type="spellStart"/>
      <w:r w:rsidRPr="001147FA">
        <w:rPr>
          <w:rStyle w:val="Extranjerismo"/>
        </w:rPr>
        <w:t>colombiano</w:t>
      </w:r>
      <w:proofErr w:type="spellEnd"/>
      <w:r w:rsidRPr="001147FA">
        <w:rPr>
          <w:rStyle w:val="Extranjerismo"/>
        </w:rPr>
        <w:t xml:space="preserve">. </w:t>
      </w:r>
      <w:r w:rsidRPr="0063548A">
        <w:rPr>
          <w:lang w:val="es-419" w:eastAsia="es-CO"/>
        </w:rPr>
        <w:t>Corporación Colombiana de Investigación Agropecuaria.</w:t>
      </w:r>
    </w:p>
    <w:p w14:paraId="1D5358B8" w14:textId="455EF307" w:rsidR="001D17F6" w:rsidRDefault="001D17F6" w:rsidP="0063548A">
      <w:pPr>
        <w:ind w:left="-284" w:firstLine="993"/>
      </w:pPr>
      <w:hyperlink r:id="rId27" w:history="1">
        <w:r w:rsidRPr="007D4A15">
          <w:rPr>
            <w:rStyle w:val="Hipervnculo"/>
          </w:rPr>
          <w:t>http://hdl.handle.net/20.500.12324/36505</w:t>
        </w:r>
      </w:hyperlink>
    </w:p>
    <w:p w14:paraId="5DF4F220" w14:textId="77777777" w:rsidR="005008EF" w:rsidRPr="0063548A" w:rsidRDefault="005008EF" w:rsidP="005008EF">
      <w:pPr>
        <w:ind w:left="-284" w:firstLine="993"/>
        <w:rPr>
          <w:lang w:val="es-419" w:eastAsia="es-CO"/>
        </w:rPr>
      </w:pPr>
      <w:r w:rsidRPr="0063548A">
        <w:rPr>
          <w:lang w:val="es-419" w:eastAsia="es-CO"/>
        </w:rPr>
        <w:t xml:space="preserve">CCOA &amp; </w:t>
      </w:r>
      <w:proofErr w:type="spellStart"/>
      <w:r w:rsidRPr="0063548A">
        <w:rPr>
          <w:lang w:val="es-419" w:eastAsia="es-CO"/>
        </w:rPr>
        <w:t>Asproagricol</w:t>
      </w:r>
      <w:proofErr w:type="spellEnd"/>
      <w:r w:rsidRPr="0063548A">
        <w:rPr>
          <w:lang w:val="es-419" w:eastAsia="es-CO"/>
        </w:rPr>
        <w:t xml:space="preserve">. (2023). </w:t>
      </w:r>
      <w:proofErr w:type="spellStart"/>
      <w:r w:rsidRPr="00AC1B47">
        <w:rPr>
          <w:rStyle w:val="Extranjerismo"/>
        </w:rPr>
        <w:t>Cartilla</w:t>
      </w:r>
      <w:proofErr w:type="spellEnd"/>
      <w:r w:rsidRPr="00AC1B47">
        <w:rPr>
          <w:rStyle w:val="Extranjerismo"/>
        </w:rPr>
        <w:t xml:space="preserve"> </w:t>
      </w:r>
      <w:proofErr w:type="spellStart"/>
      <w:r w:rsidRPr="00AC1B47">
        <w:rPr>
          <w:rStyle w:val="Extranjerismo"/>
        </w:rPr>
        <w:t>técnica</w:t>
      </w:r>
      <w:proofErr w:type="spellEnd"/>
      <w:r w:rsidRPr="00AC1B47">
        <w:rPr>
          <w:rStyle w:val="Extranjerismo"/>
        </w:rPr>
        <w:t xml:space="preserve">: </w:t>
      </w:r>
      <w:proofErr w:type="spellStart"/>
      <w:r w:rsidRPr="00AC1B47">
        <w:rPr>
          <w:rStyle w:val="Extranjerismo"/>
        </w:rPr>
        <w:t>Producción</w:t>
      </w:r>
      <w:proofErr w:type="spellEnd"/>
      <w:r w:rsidRPr="00AC1B47">
        <w:rPr>
          <w:rStyle w:val="Extranjerismo"/>
        </w:rPr>
        <w:t xml:space="preserve"> y </w:t>
      </w:r>
      <w:proofErr w:type="spellStart"/>
      <w:r w:rsidRPr="00AC1B47">
        <w:rPr>
          <w:rStyle w:val="Extranjerismo"/>
        </w:rPr>
        <w:t>comercialización</w:t>
      </w:r>
      <w:proofErr w:type="spellEnd"/>
      <w:r w:rsidRPr="00AC1B47">
        <w:rPr>
          <w:rStyle w:val="Extranjerismo"/>
        </w:rPr>
        <w:t xml:space="preserve"> del </w:t>
      </w:r>
      <w:proofErr w:type="spellStart"/>
      <w:r w:rsidRPr="00AC1B47">
        <w:rPr>
          <w:rStyle w:val="Extranjerismo"/>
        </w:rPr>
        <w:t>aguacate</w:t>
      </w:r>
      <w:proofErr w:type="spellEnd"/>
      <w:r w:rsidRPr="00AC1B47">
        <w:rPr>
          <w:rStyle w:val="Extranjerismo"/>
        </w:rPr>
        <w:t xml:space="preserve">. Consejo </w:t>
      </w:r>
      <w:proofErr w:type="spellStart"/>
      <w:r w:rsidRPr="00AC1B47">
        <w:rPr>
          <w:rStyle w:val="Extranjerismo"/>
        </w:rPr>
        <w:t>Coordinador</w:t>
      </w:r>
      <w:proofErr w:type="spellEnd"/>
      <w:r w:rsidRPr="00AC1B47">
        <w:rPr>
          <w:rStyle w:val="Extranjerismo"/>
        </w:rPr>
        <w:t xml:space="preserve"> de </w:t>
      </w:r>
      <w:proofErr w:type="spellStart"/>
      <w:r w:rsidRPr="00AC1B47">
        <w:rPr>
          <w:rStyle w:val="Extranjerismo"/>
        </w:rPr>
        <w:t>Organizaciones</w:t>
      </w:r>
      <w:proofErr w:type="spellEnd"/>
      <w:r w:rsidRPr="00AC1B47">
        <w:rPr>
          <w:rStyle w:val="Extranjerismo"/>
        </w:rPr>
        <w:t xml:space="preserve"> </w:t>
      </w:r>
      <w:proofErr w:type="spellStart"/>
      <w:r w:rsidRPr="00AC1B47">
        <w:rPr>
          <w:rStyle w:val="Extranjerismo"/>
        </w:rPr>
        <w:t>Agrarias</w:t>
      </w:r>
      <w:proofErr w:type="spellEnd"/>
      <w:r w:rsidRPr="0063548A">
        <w:rPr>
          <w:lang w:val="es-419" w:eastAsia="es-CO"/>
        </w:rPr>
        <w:t>.</w:t>
      </w:r>
    </w:p>
    <w:p w14:paraId="18F997EF" w14:textId="77777777" w:rsidR="005008EF" w:rsidRDefault="005008EF" w:rsidP="005008EF">
      <w:pPr>
        <w:ind w:left="-284" w:firstLine="993"/>
        <w:rPr>
          <w:lang w:val="es-419" w:eastAsia="es-CO"/>
        </w:rPr>
      </w:pPr>
      <w:hyperlink r:id="rId28" w:history="1">
        <w:r w:rsidRPr="007A2607">
          <w:rPr>
            <w:rStyle w:val="Hipervnculo"/>
            <w:lang w:val="es-419" w:eastAsia="es-CO"/>
          </w:rPr>
          <w:t>https://ccoa.org.co/wp-content/uploads/2023/02/Cartilla-aguacate-2.pdf</w:t>
        </w:r>
      </w:hyperlink>
    </w:p>
    <w:p w14:paraId="45D499AD" w14:textId="77777777" w:rsidR="0063548A" w:rsidRPr="001147FA" w:rsidRDefault="0063548A" w:rsidP="0063548A">
      <w:pPr>
        <w:ind w:left="-284" w:firstLine="993"/>
        <w:rPr>
          <w:rStyle w:val="Extranjerismo"/>
        </w:rPr>
      </w:pPr>
      <w:r w:rsidRPr="0063548A">
        <w:rPr>
          <w:lang w:val="es-419" w:eastAsia="es-CO"/>
        </w:rPr>
        <w:t xml:space="preserve">FAO. (2023). </w:t>
      </w:r>
      <w:r w:rsidRPr="001147FA">
        <w:rPr>
          <w:rStyle w:val="Extranjerismo"/>
        </w:rPr>
        <w:t>Ripe for change: adapting avocado production to a changing climate. FAO.</w:t>
      </w:r>
    </w:p>
    <w:p w14:paraId="08184E47" w14:textId="5A106E64" w:rsidR="0063548A" w:rsidRDefault="00066510" w:rsidP="0063548A">
      <w:pPr>
        <w:ind w:left="-284" w:firstLine="993"/>
        <w:rPr>
          <w:lang w:val="es-419" w:eastAsia="es-CO"/>
        </w:rPr>
      </w:pPr>
      <w:hyperlink r:id="rId29" w:history="1">
        <w:r w:rsidR="0063548A" w:rsidRPr="007A2607">
          <w:rPr>
            <w:rStyle w:val="Hipervnculo"/>
            <w:lang w:val="es-419" w:eastAsia="es-CO"/>
          </w:rPr>
          <w:t>https://openknowledge.fao.org/server/api/core/bitstreams/c1062d72-ae62-43b1-97ae-aab32c75cadf/content</w:t>
        </w:r>
      </w:hyperlink>
    </w:p>
    <w:p w14:paraId="09FC71BF" w14:textId="77777777" w:rsidR="0063548A" w:rsidRPr="0063548A" w:rsidRDefault="0063548A" w:rsidP="0063548A">
      <w:pPr>
        <w:ind w:left="-284" w:firstLine="993"/>
        <w:rPr>
          <w:lang w:val="es-419" w:eastAsia="es-CO"/>
        </w:rPr>
      </w:pPr>
      <w:r w:rsidRPr="0063548A">
        <w:rPr>
          <w:lang w:val="es-419" w:eastAsia="es-CO"/>
        </w:rPr>
        <w:lastRenderedPageBreak/>
        <w:t xml:space="preserve">Ministerio de Agricultura y Desarrollo Rural. (2021). </w:t>
      </w:r>
      <w:proofErr w:type="spellStart"/>
      <w:r w:rsidRPr="001147FA">
        <w:rPr>
          <w:rStyle w:val="Extranjerismo"/>
        </w:rPr>
        <w:t>Paquete</w:t>
      </w:r>
      <w:proofErr w:type="spellEnd"/>
      <w:r w:rsidRPr="001147FA">
        <w:rPr>
          <w:rStyle w:val="Extranjerismo"/>
        </w:rPr>
        <w:t xml:space="preserve"> </w:t>
      </w:r>
      <w:proofErr w:type="spellStart"/>
      <w:r w:rsidRPr="001147FA">
        <w:rPr>
          <w:rStyle w:val="Extranjerismo"/>
        </w:rPr>
        <w:t>tecnológico</w:t>
      </w:r>
      <w:proofErr w:type="spellEnd"/>
      <w:r w:rsidRPr="001147FA">
        <w:rPr>
          <w:rStyle w:val="Extranjerismo"/>
        </w:rPr>
        <w:t xml:space="preserve"> del </w:t>
      </w:r>
      <w:proofErr w:type="spellStart"/>
      <w:r w:rsidRPr="001147FA">
        <w:rPr>
          <w:rStyle w:val="Extranjerismo"/>
        </w:rPr>
        <w:t>cultivo</w:t>
      </w:r>
      <w:proofErr w:type="spellEnd"/>
      <w:r w:rsidRPr="001147FA">
        <w:rPr>
          <w:rStyle w:val="Extranjerismo"/>
        </w:rPr>
        <w:t xml:space="preserve"> de </w:t>
      </w:r>
      <w:proofErr w:type="spellStart"/>
      <w:r w:rsidRPr="001147FA">
        <w:rPr>
          <w:rStyle w:val="Extranjerismo"/>
        </w:rPr>
        <w:t>aguacate</w:t>
      </w:r>
      <w:proofErr w:type="spellEnd"/>
      <w:r w:rsidRPr="001147FA">
        <w:rPr>
          <w:rStyle w:val="Extranjerismo"/>
        </w:rPr>
        <w:t xml:space="preserve"> Hass. </w:t>
      </w:r>
      <w:proofErr w:type="spellStart"/>
      <w:r w:rsidRPr="001147FA">
        <w:rPr>
          <w:rStyle w:val="Extranjerismo"/>
        </w:rPr>
        <w:t>SiOC</w:t>
      </w:r>
      <w:proofErr w:type="spellEnd"/>
      <w:r w:rsidRPr="001147FA">
        <w:rPr>
          <w:rStyle w:val="Extranjerismo"/>
        </w:rPr>
        <w:t xml:space="preserve"> – Sistema de </w:t>
      </w:r>
      <w:proofErr w:type="spellStart"/>
      <w:r w:rsidRPr="001147FA">
        <w:rPr>
          <w:rStyle w:val="Extranjerismo"/>
        </w:rPr>
        <w:t>Información</w:t>
      </w:r>
      <w:proofErr w:type="spellEnd"/>
      <w:r w:rsidRPr="001147FA">
        <w:rPr>
          <w:rStyle w:val="Extranjerismo"/>
        </w:rPr>
        <w:t xml:space="preserve"> de la Cadena</w:t>
      </w:r>
      <w:r w:rsidRPr="0063548A">
        <w:rPr>
          <w:lang w:val="es-419" w:eastAsia="es-CO"/>
        </w:rPr>
        <w:t>.</w:t>
      </w:r>
    </w:p>
    <w:p w14:paraId="34A46256" w14:textId="1AF94091" w:rsidR="0063548A" w:rsidRDefault="00066510" w:rsidP="0063548A">
      <w:pPr>
        <w:ind w:left="-284" w:firstLine="993"/>
        <w:rPr>
          <w:lang w:val="es-419" w:eastAsia="es-CO"/>
        </w:rPr>
      </w:pPr>
      <w:hyperlink r:id="rId30" w:history="1">
        <w:r w:rsidR="0063548A" w:rsidRPr="007A2607">
          <w:rPr>
            <w:rStyle w:val="Hipervnculo"/>
            <w:lang w:val="es-419" w:eastAsia="es-CO"/>
          </w:rPr>
          <w:t>https://sioc.minagricultura.gov.co/Aguacate/Normatividad/Paquete%20Tecnologico%20Aguacate.pdf</w:t>
        </w:r>
      </w:hyperlink>
    </w:p>
    <w:p w14:paraId="6A53A083" w14:textId="77777777" w:rsidR="0063548A" w:rsidRPr="0063548A" w:rsidRDefault="0063548A" w:rsidP="0063548A">
      <w:pPr>
        <w:ind w:left="-284" w:firstLine="993"/>
        <w:rPr>
          <w:lang w:val="es-419" w:eastAsia="es-CO"/>
        </w:rPr>
      </w:pPr>
    </w:p>
    <w:p w14:paraId="6742A96C" w14:textId="77777777" w:rsidR="00B557F4" w:rsidRPr="00B557F4" w:rsidRDefault="00B557F4" w:rsidP="00B557F4">
      <w:pPr>
        <w:ind w:left="-284" w:firstLine="993"/>
        <w:rPr>
          <w:lang w:val="es-419" w:eastAsia="es-CO"/>
        </w:rPr>
      </w:pPr>
    </w:p>
    <w:p w14:paraId="5FEF9C30" w14:textId="75A5733C" w:rsidR="000E1F88" w:rsidRPr="002A471E" w:rsidRDefault="000E1F88">
      <w:pPr>
        <w:spacing w:before="0" w:after="160" w:line="259" w:lineRule="auto"/>
        <w:ind w:firstLine="0"/>
        <w:rPr>
          <w:rFonts w:eastAsia="Arial" w:cstheme="minorHAnsi"/>
          <w:kern w:val="0"/>
          <w:szCs w:val="28"/>
          <w:lang w:val="es-ES" w:eastAsia="ja-JP"/>
          <w14:ligatures w14:val="none"/>
        </w:rPr>
      </w:pPr>
      <w:r w:rsidRPr="002A471E">
        <w:rPr>
          <w:rFonts w:cstheme="minorHAnsi"/>
          <w:szCs w:val="28"/>
          <w:lang w:val="es-ES"/>
        </w:rPr>
        <w:br w:type="page"/>
      </w:r>
    </w:p>
    <w:p w14:paraId="6AF86081" w14:textId="55131C12" w:rsidR="00B63204" w:rsidRPr="00572424" w:rsidRDefault="00F36C9D" w:rsidP="00572424">
      <w:pPr>
        <w:pStyle w:val="Titulosgenerales"/>
      </w:pPr>
      <w:bookmarkStart w:id="39" w:name="_Toc207641784"/>
      <w:r w:rsidRPr="00572424">
        <w:lastRenderedPageBreak/>
        <w:t>Créditos</w:t>
      </w:r>
      <w:bookmarkEnd w:id="39"/>
    </w:p>
    <w:tbl>
      <w:tblPr>
        <w:tblStyle w:val="SENA"/>
        <w:tblW w:w="10060" w:type="dxa"/>
        <w:tblLayout w:type="fixed"/>
        <w:tblLook w:val="04A0" w:firstRow="1" w:lastRow="0" w:firstColumn="1" w:lastColumn="0" w:noHBand="0" w:noVBand="1"/>
      </w:tblPr>
      <w:tblGrid>
        <w:gridCol w:w="2830"/>
        <w:gridCol w:w="3261"/>
        <w:gridCol w:w="3969"/>
      </w:tblGrid>
      <w:tr w:rsidR="004554CA" w:rsidRPr="005F0B71"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F0B71" w:rsidRDefault="004554CA" w:rsidP="00F97B23">
            <w:pPr>
              <w:ind w:firstLine="0"/>
              <w:jc w:val="center"/>
              <w:rPr>
                <w:lang w:val="es-419" w:eastAsia="es-CO"/>
              </w:rPr>
            </w:pPr>
            <w:r w:rsidRPr="005F0B71">
              <w:rPr>
                <w:lang w:val="es-419" w:eastAsia="es-CO"/>
              </w:rPr>
              <w:t>Nombre</w:t>
            </w:r>
          </w:p>
        </w:tc>
        <w:tc>
          <w:tcPr>
            <w:tcW w:w="3261" w:type="dxa"/>
          </w:tcPr>
          <w:p w14:paraId="34AD80E5" w14:textId="25DC38F0" w:rsidR="004554CA" w:rsidRPr="005F0B71" w:rsidRDefault="004554CA" w:rsidP="00F97B23">
            <w:pPr>
              <w:ind w:firstLine="0"/>
              <w:jc w:val="center"/>
              <w:rPr>
                <w:lang w:val="es-419" w:eastAsia="es-CO"/>
              </w:rPr>
            </w:pPr>
            <w:r w:rsidRPr="005F0B71">
              <w:rPr>
                <w:lang w:val="es-419" w:eastAsia="es-CO"/>
              </w:rPr>
              <w:t>Cargo</w:t>
            </w:r>
          </w:p>
        </w:tc>
        <w:tc>
          <w:tcPr>
            <w:tcW w:w="3969" w:type="dxa"/>
          </w:tcPr>
          <w:p w14:paraId="7F36A75B" w14:textId="3224E8EA" w:rsidR="004554CA" w:rsidRPr="005F0B71" w:rsidRDefault="004554CA" w:rsidP="00F97B23">
            <w:pPr>
              <w:ind w:firstLine="0"/>
              <w:jc w:val="center"/>
              <w:rPr>
                <w:lang w:val="es-419" w:eastAsia="es-CO"/>
              </w:rPr>
            </w:pPr>
            <w:r w:rsidRPr="005F0B71">
              <w:rPr>
                <w:lang w:val="es-419" w:eastAsia="es-CO"/>
              </w:rPr>
              <w:t>Centro de Formación</w:t>
            </w:r>
            <w:r w:rsidR="000B3C24">
              <w:rPr>
                <w:lang w:val="es-419" w:eastAsia="es-CO"/>
              </w:rPr>
              <w:t xml:space="preserve"> y Regional</w:t>
            </w:r>
          </w:p>
        </w:tc>
      </w:tr>
      <w:tr w:rsidR="0051273C" w:rsidRPr="00CC7317" w14:paraId="2E62ACF7"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1C6E15E" w14:textId="2E487A15" w:rsidR="0051273C" w:rsidRPr="00CC7317" w:rsidRDefault="0051273C" w:rsidP="0051273C">
            <w:pPr>
              <w:pStyle w:val="TextoTablas"/>
              <w:rPr>
                <w:rFonts w:cs="Calibri"/>
                <w:sz w:val="28"/>
                <w:szCs w:val="28"/>
              </w:rPr>
            </w:pPr>
            <w:r w:rsidRPr="00CC7317">
              <w:rPr>
                <w:rFonts w:cs="Calibri"/>
                <w:sz w:val="28"/>
                <w:szCs w:val="28"/>
              </w:rPr>
              <w:t>Milady Tatiana Villamil Castellanos</w:t>
            </w:r>
          </w:p>
        </w:tc>
        <w:tc>
          <w:tcPr>
            <w:tcW w:w="3261" w:type="dxa"/>
          </w:tcPr>
          <w:p w14:paraId="15C0928A" w14:textId="6B563550" w:rsidR="0051273C" w:rsidRPr="00CC7317" w:rsidRDefault="007E62D0" w:rsidP="0051273C">
            <w:pPr>
              <w:pStyle w:val="TextoTablas"/>
              <w:rPr>
                <w:rFonts w:cs="Calibri"/>
                <w:sz w:val="28"/>
                <w:szCs w:val="28"/>
              </w:rPr>
            </w:pPr>
            <w:r w:rsidRPr="00CC7317">
              <w:rPr>
                <w:rFonts w:cs="Calibri"/>
                <w:sz w:val="28"/>
                <w:szCs w:val="28"/>
              </w:rPr>
              <w:t>Responsable del Ecosistema de Recursos Educativos Digitales (RED)</w:t>
            </w:r>
          </w:p>
        </w:tc>
        <w:tc>
          <w:tcPr>
            <w:tcW w:w="3969" w:type="dxa"/>
          </w:tcPr>
          <w:p w14:paraId="17C2853D" w14:textId="0757A221" w:rsidR="0051273C" w:rsidRPr="00CC7317" w:rsidRDefault="0051273C" w:rsidP="0051273C">
            <w:pPr>
              <w:pStyle w:val="TextoTablas"/>
              <w:rPr>
                <w:rFonts w:cs="Calibri"/>
                <w:sz w:val="28"/>
                <w:szCs w:val="28"/>
              </w:rPr>
            </w:pPr>
            <w:r w:rsidRPr="00CC7317">
              <w:rPr>
                <w:rFonts w:cs="Calibri"/>
                <w:sz w:val="28"/>
                <w:szCs w:val="28"/>
              </w:rPr>
              <w:t xml:space="preserve">Dirección </w:t>
            </w:r>
            <w:r w:rsidR="00C072F5">
              <w:rPr>
                <w:rFonts w:cs="Calibri"/>
                <w:sz w:val="28"/>
                <w:szCs w:val="28"/>
              </w:rPr>
              <w:t>G</w:t>
            </w:r>
            <w:r w:rsidRPr="00CC7317">
              <w:rPr>
                <w:rFonts w:cs="Calibri"/>
                <w:sz w:val="28"/>
                <w:szCs w:val="28"/>
              </w:rPr>
              <w:t>eneral</w:t>
            </w:r>
          </w:p>
        </w:tc>
      </w:tr>
      <w:tr w:rsidR="0051273C" w:rsidRPr="00CC7317" w14:paraId="2321DA31" w14:textId="77777777" w:rsidTr="003D5D76">
        <w:tc>
          <w:tcPr>
            <w:tcW w:w="2830" w:type="dxa"/>
          </w:tcPr>
          <w:p w14:paraId="37B133AE" w14:textId="2D90DF59" w:rsidR="0051273C" w:rsidRPr="00CC7317" w:rsidRDefault="0051273C" w:rsidP="0051273C">
            <w:pPr>
              <w:pStyle w:val="TextoTablas"/>
              <w:rPr>
                <w:rFonts w:cs="Calibri"/>
                <w:sz w:val="28"/>
                <w:szCs w:val="28"/>
              </w:rPr>
            </w:pPr>
            <w:r w:rsidRPr="00CC7317">
              <w:rPr>
                <w:rFonts w:cs="Calibri"/>
                <w:sz w:val="28"/>
                <w:szCs w:val="28"/>
              </w:rPr>
              <w:t>Miguel de Jesús Paredes Maestre</w:t>
            </w:r>
          </w:p>
        </w:tc>
        <w:tc>
          <w:tcPr>
            <w:tcW w:w="3261" w:type="dxa"/>
          </w:tcPr>
          <w:p w14:paraId="241873FA" w14:textId="6EAA7970" w:rsidR="0051273C" w:rsidRPr="00CC7317" w:rsidRDefault="0051273C" w:rsidP="0051273C">
            <w:pPr>
              <w:pStyle w:val="TextoTablas"/>
              <w:rPr>
                <w:rFonts w:cs="Calibri"/>
                <w:sz w:val="28"/>
                <w:szCs w:val="28"/>
              </w:rPr>
            </w:pPr>
            <w:r w:rsidRPr="00CC7317">
              <w:rPr>
                <w:rFonts w:cs="Calibri"/>
                <w:sz w:val="28"/>
                <w:szCs w:val="28"/>
              </w:rPr>
              <w:t xml:space="preserve">Responsable de </w:t>
            </w:r>
            <w:r w:rsidR="00645465">
              <w:rPr>
                <w:rFonts w:cs="Calibri"/>
                <w:sz w:val="28"/>
                <w:szCs w:val="28"/>
              </w:rPr>
              <w:t>l</w:t>
            </w:r>
            <w:r w:rsidRPr="00CC7317">
              <w:rPr>
                <w:rFonts w:cs="Calibri"/>
                <w:sz w:val="28"/>
                <w:szCs w:val="28"/>
              </w:rPr>
              <w:t>ínea de producción</w:t>
            </w:r>
          </w:p>
        </w:tc>
        <w:tc>
          <w:tcPr>
            <w:tcW w:w="3969" w:type="dxa"/>
          </w:tcPr>
          <w:p w14:paraId="59260886" w14:textId="7BC14248" w:rsidR="0051273C" w:rsidRPr="00CC7317" w:rsidRDefault="00567AC4" w:rsidP="0051273C">
            <w:pPr>
              <w:pStyle w:val="TextoTablas"/>
              <w:rPr>
                <w:rFonts w:cs="Calibri"/>
                <w:sz w:val="28"/>
                <w:szCs w:val="28"/>
              </w:rPr>
            </w:pPr>
            <w:r w:rsidRPr="00567AC4">
              <w:rPr>
                <w:rFonts w:cs="Calibri"/>
                <w:sz w:val="28"/>
                <w:szCs w:val="28"/>
                <w:lang w:val="es-CO"/>
              </w:rPr>
              <w:t>Centro de Comercio y Servicios – Regional Atlántico</w:t>
            </w:r>
          </w:p>
        </w:tc>
      </w:tr>
      <w:tr w:rsidR="003501D9" w:rsidRPr="00CC7317" w14:paraId="0C338A6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6BABA8EB" w14:textId="2D963136" w:rsidR="003501D9" w:rsidRPr="00CC7317" w:rsidRDefault="00346A4A" w:rsidP="0051273C">
            <w:pPr>
              <w:pStyle w:val="TextoTablas"/>
              <w:rPr>
                <w:rFonts w:cs="Calibri"/>
                <w:sz w:val="28"/>
                <w:szCs w:val="28"/>
              </w:rPr>
            </w:pPr>
            <w:r>
              <w:rPr>
                <w:rFonts w:cs="Calibri"/>
                <w:sz w:val="28"/>
                <w:szCs w:val="28"/>
              </w:rPr>
              <w:t>Paola Andrea Bobadilla Gutiérrez</w:t>
            </w:r>
          </w:p>
        </w:tc>
        <w:tc>
          <w:tcPr>
            <w:tcW w:w="3261" w:type="dxa"/>
          </w:tcPr>
          <w:p w14:paraId="337C372F" w14:textId="289BCCAC" w:rsidR="003501D9" w:rsidRPr="00CC7317" w:rsidRDefault="00346A4A" w:rsidP="0051273C">
            <w:pPr>
              <w:pStyle w:val="TextoTablas"/>
              <w:rPr>
                <w:rFonts w:cs="Calibri"/>
                <w:sz w:val="28"/>
                <w:szCs w:val="28"/>
              </w:rPr>
            </w:pPr>
            <w:r>
              <w:rPr>
                <w:rFonts w:cs="Calibri"/>
                <w:sz w:val="28"/>
                <w:szCs w:val="28"/>
              </w:rPr>
              <w:t>Guionista línea de producción</w:t>
            </w:r>
          </w:p>
        </w:tc>
        <w:tc>
          <w:tcPr>
            <w:tcW w:w="3969" w:type="dxa"/>
          </w:tcPr>
          <w:p w14:paraId="3F5DCAA2" w14:textId="7C08CF7B" w:rsidR="003501D9" w:rsidRPr="00CC7317" w:rsidRDefault="00346A4A" w:rsidP="0051273C">
            <w:pPr>
              <w:pStyle w:val="TextoTablas"/>
              <w:rPr>
                <w:rFonts w:cs="Calibri"/>
                <w:sz w:val="28"/>
                <w:szCs w:val="28"/>
              </w:rPr>
            </w:pPr>
            <w:r w:rsidRPr="00346A4A">
              <w:rPr>
                <w:rFonts w:cs="Calibri"/>
                <w:sz w:val="28"/>
                <w:szCs w:val="28"/>
              </w:rPr>
              <w:t>Centro Agroindustrial - Regional Quindío</w:t>
            </w:r>
          </w:p>
        </w:tc>
      </w:tr>
      <w:tr w:rsidR="003501D9" w:rsidRPr="00CC7317" w14:paraId="2418690E" w14:textId="77777777" w:rsidTr="003D5D76">
        <w:tc>
          <w:tcPr>
            <w:tcW w:w="2830" w:type="dxa"/>
          </w:tcPr>
          <w:p w14:paraId="56E3E097" w14:textId="3CA4F649" w:rsidR="003501D9" w:rsidRPr="00CC7317" w:rsidRDefault="009E2346" w:rsidP="0051273C">
            <w:pPr>
              <w:pStyle w:val="TextoTablas"/>
              <w:rPr>
                <w:rFonts w:cs="Calibri"/>
                <w:sz w:val="28"/>
                <w:szCs w:val="28"/>
              </w:rPr>
            </w:pPr>
            <w:r>
              <w:rPr>
                <w:rFonts w:cs="Calibri"/>
                <w:sz w:val="28"/>
                <w:szCs w:val="28"/>
              </w:rPr>
              <w:t>Heydy Cristina González García</w:t>
            </w:r>
          </w:p>
        </w:tc>
        <w:tc>
          <w:tcPr>
            <w:tcW w:w="3261" w:type="dxa"/>
          </w:tcPr>
          <w:p w14:paraId="7F2BF5D1" w14:textId="5E57927D" w:rsidR="003501D9" w:rsidRPr="00CC7317" w:rsidRDefault="00155C62" w:rsidP="0051273C">
            <w:pPr>
              <w:pStyle w:val="TextoTablas"/>
              <w:rPr>
                <w:rFonts w:cs="Calibri"/>
                <w:sz w:val="28"/>
                <w:szCs w:val="28"/>
              </w:rPr>
            </w:pPr>
            <w:r w:rsidRPr="00CC7317">
              <w:rPr>
                <w:rFonts w:cs="Calibri"/>
                <w:sz w:val="28"/>
                <w:szCs w:val="28"/>
              </w:rPr>
              <w:t>Evaluador instruccional</w:t>
            </w:r>
          </w:p>
        </w:tc>
        <w:tc>
          <w:tcPr>
            <w:tcW w:w="3969" w:type="dxa"/>
          </w:tcPr>
          <w:p w14:paraId="54824185" w14:textId="627CD883" w:rsidR="003501D9" w:rsidRPr="00CC7317" w:rsidRDefault="009E2346" w:rsidP="0051273C">
            <w:pPr>
              <w:pStyle w:val="TextoTablas"/>
              <w:rPr>
                <w:rFonts w:cs="Calibri"/>
                <w:sz w:val="28"/>
                <w:szCs w:val="28"/>
              </w:rPr>
            </w:pPr>
            <w:r w:rsidRPr="009E2346">
              <w:rPr>
                <w:rFonts w:cs="Calibri"/>
                <w:sz w:val="28"/>
                <w:szCs w:val="28"/>
              </w:rPr>
              <w:t>Centro de Comercio y Servicios – Regional Atlántico</w:t>
            </w:r>
          </w:p>
        </w:tc>
      </w:tr>
      <w:tr w:rsidR="009E2346" w:rsidRPr="00CC7317" w14:paraId="76229F8D"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0D1F98A0" w14:textId="6D2C35DD" w:rsidR="009E2346" w:rsidRDefault="009E2346" w:rsidP="0051273C">
            <w:pPr>
              <w:pStyle w:val="TextoTablas"/>
              <w:rPr>
                <w:rFonts w:cs="Calibri"/>
                <w:sz w:val="28"/>
                <w:szCs w:val="28"/>
              </w:rPr>
            </w:pPr>
            <w:r>
              <w:rPr>
                <w:rFonts w:cs="Calibri"/>
                <w:sz w:val="28"/>
                <w:szCs w:val="28"/>
              </w:rPr>
              <w:t>Jair Coll</w:t>
            </w:r>
          </w:p>
        </w:tc>
        <w:tc>
          <w:tcPr>
            <w:tcW w:w="3261" w:type="dxa"/>
          </w:tcPr>
          <w:p w14:paraId="102EE514" w14:textId="6467A897" w:rsidR="009E2346" w:rsidRPr="00CC7317" w:rsidRDefault="009E2346" w:rsidP="0051273C">
            <w:pPr>
              <w:pStyle w:val="TextoTablas"/>
              <w:rPr>
                <w:rFonts w:cs="Calibri"/>
                <w:sz w:val="28"/>
                <w:szCs w:val="28"/>
              </w:rPr>
            </w:pPr>
            <w:r>
              <w:rPr>
                <w:rFonts w:cs="Calibri"/>
                <w:sz w:val="28"/>
                <w:szCs w:val="28"/>
              </w:rPr>
              <w:t>Evaluador instruccional</w:t>
            </w:r>
          </w:p>
        </w:tc>
        <w:tc>
          <w:tcPr>
            <w:tcW w:w="3969" w:type="dxa"/>
          </w:tcPr>
          <w:p w14:paraId="7216F785" w14:textId="77BB8ADC" w:rsidR="009E2346" w:rsidRPr="009E2346" w:rsidRDefault="009E2346" w:rsidP="0051273C">
            <w:pPr>
              <w:pStyle w:val="TextoTablas"/>
              <w:rPr>
                <w:rFonts w:cs="Calibri"/>
                <w:sz w:val="28"/>
                <w:szCs w:val="28"/>
              </w:rPr>
            </w:pPr>
            <w:r w:rsidRPr="00567AC4">
              <w:rPr>
                <w:rFonts w:asciiTheme="minorHAnsi" w:hAnsiTheme="minorHAnsi" w:cstheme="minorHAnsi"/>
                <w:color w:val="000000"/>
                <w:sz w:val="28"/>
                <w:szCs w:val="28"/>
              </w:rPr>
              <w:t>Centro de Comercio y Servicios – Regional Atlántico</w:t>
            </w:r>
          </w:p>
        </w:tc>
      </w:tr>
      <w:tr w:rsidR="00567AC4" w:rsidRPr="00CC7317" w14:paraId="554AE976" w14:textId="77777777" w:rsidTr="003D5D76">
        <w:tc>
          <w:tcPr>
            <w:tcW w:w="2830" w:type="dxa"/>
          </w:tcPr>
          <w:p w14:paraId="5D023DBF" w14:textId="3C595C26" w:rsidR="00567AC4" w:rsidRPr="00CC7317" w:rsidRDefault="009E2346" w:rsidP="00567AC4">
            <w:pPr>
              <w:pStyle w:val="TextoTablas"/>
              <w:rPr>
                <w:rFonts w:cs="Calibri"/>
                <w:sz w:val="28"/>
                <w:szCs w:val="28"/>
              </w:rPr>
            </w:pPr>
            <w:r>
              <w:rPr>
                <w:rFonts w:cs="Calibri"/>
                <w:sz w:val="28"/>
                <w:szCs w:val="28"/>
              </w:rPr>
              <w:t>Andrés Felipe Herrera</w:t>
            </w:r>
          </w:p>
        </w:tc>
        <w:tc>
          <w:tcPr>
            <w:tcW w:w="3261" w:type="dxa"/>
          </w:tcPr>
          <w:p w14:paraId="3A07A440" w14:textId="7CFA917F" w:rsidR="00567AC4" w:rsidRPr="00CC7317" w:rsidRDefault="00567AC4" w:rsidP="00567AC4">
            <w:pPr>
              <w:pStyle w:val="TextoTablas"/>
              <w:rPr>
                <w:rFonts w:cs="Calibri"/>
                <w:sz w:val="28"/>
                <w:szCs w:val="28"/>
              </w:rPr>
            </w:pPr>
            <w:r w:rsidRPr="00CC7317">
              <w:rPr>
                <w:rFonts w:cs="Calibri"/>
                <w:sz w:val="28"/>
                <w:szCs w:val="28"/>
              </w:rPr>
              <w:t>Diseñado</w:t>
            </w:r>
            <w:r>
              <w:rPr>
                <w:rFonts w:cs="Calibri"/>
                <w:sz w:val="28"/>
                <w:szCs w:val="28"/>
              </w:rPr>
              <w:t xml:space="preserve">r </w:t>
            </w:r>
            <w:r w:rsidRPr="000652A0">
              <w:rPr>
                <w:rStyle w:val="Extranjerismo"/>
                <w:sz w:val="28"/>
                <w:szCs w:val="28"/>
              </w:rPr>
              <w:t>web</w:t>
            </w:r>
          </w:p>
        </w:tc>
        <w:tc>
          <w:tcPr>
            <w:tcW w:w="3969" w:type="dxa"/>
          </w:tcPr>
          <w:p w14:paraId="5234F940" w14:textId="3DE3DA1E" w:rsidR="00567AC4" w:rsidRPr="00567AC4" w:rsidRDefault="00567AC4" w:rsidP="00567AC4">
            <w:pPr>
              <w:pStyle w:val="TextoTablas"/>
              <w:rPr>
                <w:rFonts w:asciiTheme="minorHAnsi" w:hAnsiTheme="minorHAnsi" w:cstheme="minorHAnsi"/>
                <w:sz w:val="28"/>
                <w:szCs w:val="28"/>
              </w:rPr>
            </w:pPr>
            <w:r w:rsidRPr="00567AC4">
              <w:rPr>
                <w:rFonts w:asciiTheme="minorHAnsi" w:hAnsiTheme="minorHAnsi" w:cstheme="minorHAnsi"/>
                <w:color w:val="000000"/>
                <w:sz w:val="28"/>
                <w:szCs w:val="28"/>
              </w:rPr>
              <w:t>Centro de Comercio y Servicios – Regional Atlántico</w:t>
            </w:r>
          </w:p>
        </w:tc>
      </w:tr>
      <w:tr w:rsidR="00567AC4" w:rsidRPr="00CC7317" w14:paraId="149AE07E"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5F619598" w14:textId="7A072C00" w:rsidR="00567AC4" w:rsidRPr="00CC7317" w:rsidRDefault="00567AC4" w:rsidP="00567AC4">
            <w:pPr>
              <w:pStyle w:val="TextoTablas"/>
              <w:rPr>
                <w:rFonts w:cs="Calibri"/>
                <w:sz w:val="28"/>
                <w:szCs w:val="28"/>
              </w:rPr>
            </w:pPr>
            <w:r>
              <w:rPr>
                <w:rFonts w:cs="Calibri"/>
                <w:sz w:val="28"/>
                <w:szCs w:val="28"/>
              </w:rPr>
              <w:t xml:space="preserve">Álvaro </w:t>
            </w:r>
            <w:r w:rsidR="009E2346">
              <w:rPr>
                <w:rFonts w:cs="Calibri"/>
                <w:sz w:val="28"/>
                <w:szCs w:val="28"/>
              </w:rPr>
              <w:t xml:space="preserve">Guillermo </w:t>
            </w:r>
            <w:r>
              <w:rPr>
                <w:rFonts w:cs="Calibri"/>
                <w:sz w:val="28"/>
                <w:szCs w:val="28"/>
              </w:rPr>
              <w:t>Araújo Angarita</w:t>
            </w:r>
          </w:p>
        </w:tc>
        <w:tc>
          <w:tcPr>
            <w:tcW w:w="3261" w:type="dxa"/>
          </w:tcPr>
          <w:p w14:paraId="3DB4D76A" w14:textId="2CF10029" w:rsidR="00567AC4" w:rsidRPr="00CC7317" w:rsidRDefault="00567AC4" w:rsidP="00567AC4">
            <w:pPr>
              <w:pStyle w:val="TextoTablas"/>
              <w:rPr>
                <w:rFonts w:cs="Calibri"/>
                <w:sz w:val="28"/>
                <w:szCs w:val="28"/>
              </w:rPr>
            </w:pPr>
            <w:r w:rsidRPr="00CC7317">
              <w:rPr>
                <w:rFonts w:cs="Calibri"/>
                <w:sz w:val="28"/>
                <w:szCs w:val="28"/>
              </w:rPr>
              <w:t xml:space="preserve">Desarrollador </w:t>
            </w:r>
            <w:r w:rsidRPr="00CC7317">
              <w:rPr>
                <w:rStyle w:val="Extranjerismo"/>
                <w:rFonts w:cs="Calibri"/>
                <w:sz w:val="28"/>
                <w:szCs w:val="28"/>
              </w:rPr>
              <w:t>full stack</w:t>
            </w:r>
          </w:p>
        </w:tc>
        <w:tc>
          <w:tcPr>
            <w:tcW w:w="3969" w:type="dxa"/>
          </w:tcPr>
          <w:p w14:paraId="5DB8C643" w14:textId="79E56040" w:rsidR="00567AC4" w:rsidRPr="00567AC4" w:rsidRDefault="00567AC4" w:rsidP="00567AC4">
            <w:pPr>
              <w:pStyle w:val="TextoTablas"/>
              <w:rPr>
                <w:rFonts w:asciiTheme="minorHAnsi" w:hAnsiTheme="minorHAnsi" w:cstheme="minorHAnsi"/>
                <w:sz w:val="28"/>
                <w:szCs w:val="28"/>
              </w:rPr>
            </w:pPr>
            <w:r w:rsidRPr="00567AC4">
              <w:rPr>
                <w:rFonts w:asciiTheme="minorHAnsi" w:hAnsiTheme="minorHAnsi" w:cstheme="minorHAnsi"/>
                <w:color w:val="000000"/>
                <w:sz w:val="28"/>
                <w:szCs w:val="28"/>
              </w:rPr>
              <w:t>Centro de Comercio y Servicios – Regional Atlántico</w:t>
            </w:r>
          </w:p>
        </w:tc>
      </w:tr>
      <w:tr w:rsidR="00567AC4" w:rsidRPr="00CC7317" w14:paraId="7D017764" w14:textId="77777777" w:rsidTr="003D5D76">
        <w:tc>
          <w:tcPr>
            <w:tcW w:w="2830" w:type="dxa"/>
          </w:tcPr>
          <w:p w14:paraId="7CADB879" w14:textId="30432794" w:rsidR="00567AC4" w:rsidRPr="00CC7317" w:rsidRDefault="00567AC4" w:rsidP="00567AC4">
            <w:pPr>
              <w:pStyle w:val="TextoTablas"/>
              <w:rPr>
                <w:rFonts w:cs="Calibri"/>
                <w:sz w:val="28"/>
                <w:szCs w:val="28"/>
              </w:rPr>
            </w:pPr>
            <w:r>
              <w:rPr>
                <w:rFonts w:cs="Calibri"/>
                <w:sz w:val="28"/>
                <w:szCs w:val="28"/>
              </w:rPr>
              <w:t>Alexander Rafael Acosta Bedoya</w:t>
            </w:r>
          </w:p>
        </w:tc>
        <w:tc>
          <w:tcPr>
            <w:tcW w:w="3261" w:type="dxa"/>
          </w:tcPr>
          <w:p w14:paraId="2F8AFEBB" w14:textId="59BF1265" w:rsidR="00567AC4" w:rsidRPr="00CC7317" w:rsidRDefault="00567AC4" w:rsidP="00567AC4">
            <w:pPr>
              <w:pStyle w:val="TextoTablas"/>
              <w:rPr>
                <w:rFonts w:cs="Calibri"/>
                <w:sz w:val="28"/>
                <w:szCs w:val="28"/>
              </w:rPr>
            </w:pPr>
            <w:r w:rsidRPr="00CC7317">
              <w:rPr>
                <w:rFonts w:cs="Calibri"/>
                <w:sz w:val="28"/>
                <w:szCs w:val="28"/>
              </w:rPr>
              <w:t>Animador y productor audiovisual</w:t>
            </w:r>
          </w:p>
        </w:tc>
        <w:tc>
          <w:tcPr>
            <w:tcW w:w="3969" w:type="dxa"/>
          </w:tcPr>
          <w:p w14:paraId="025B20AE" w14:textId="795C52D2" w:rsidR="00567AC4" w:rsidRPr="00567AC4" w:rsidRDefault="00567AC4" w:rsidP="00567AC4">
            <w:pPr>
              <w:pStyle w:val="TextoTablas"/>
              <w:rPr>
                <w:rFonts w:asciiTheme="minorHAnsi" w:hAnsiTheme="minorHAnsi" w:cstheme="minorHAnsi"/>
                <w:sz w:val="28"/>
                <w:szCs w:val="28"/>
              </w:rPr>
            </w:pPr>
            <w:r w:rsidRPr="00567AC4">
              <w:rPr>
                <w:rFonts w:asciiTheme="minorHAnsi" w:hAnsiTheme="minorHAnsi" w:cstheme="minorHAnsi"/>
                <w:color w:val="000000"/>
                <w:sz w:val="28"/>
                <w:szCs w:val="28"/>
              </w:rPr>
              <w:t>Centro de Comercio y Servicios – Regional Atlántico</w:t>
            </w:r>
          </w:p>
        </w:tc>
      </w:tr>
      <w:tr w:rsidR="00567AC4" w:rsidRPr="00CC7317" w14:paraId="0D26AE24"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5E176C2A" w14:textId="495E11C0" w:rsidR="00567AC4" w:rsidRPr="00CC7317" w:rsidRDefault="00567AC4" w:rsidP="00567AC4">
            <w:pPr>
              <w:pStyle w:val="TextoTablas"/>
              <w:rPr>
                <w:rFonts w:cs="Calibri"/>
                <w:sz w:val="28"/>
                <w:szCs w:val="28"/>
              </w:rPr>
            </w:pPr>
            <w:r>
              <w:rPr>
                <w:rFonts w:cs="Calibri"/>
                <w:sz w:val="28"/>
                <w:szCs w:val="28"/>
              </w:rPr>
              <w:t>María Fernanda Morales Angulo</w:t>
            </w:r>
          </w:p>
        </w:tc>
        <w:tc>
          <w:tcPr>
            <w:tcW w:w="3261" w:type="dxa"/>
          </w:tcPr>
          <w:p w14:paraId="439D7747" w14:textId="7268F39D" w:rsidR="00567AC4" w:rsidRPr="00CC7317" w:rsidRDefault="00567AC4" w:rsidP="00567AC4">
            <w:pPr>
              <w:pStyle w:val="TextoTablas"/>
              <w:rPr>
                <w:rFonts w:cs="Calibri"/>
                <w:sz w:val="28"/>
                <w:szCs w:val="28"/>
              </w:rPr>
            </w:pPr>
            <w:r w:rsidRPr="00CC7317">
              <w:rPr>
                <w:rFonts w:cs="Calibri"/>
                <w:sz w:val="28"/>
                <w:szCs w:val="28"/>
              </w:rPr>
              <w:t>Evaluador</w:t>
            </w:r>
            <w:r>
              <w:rPr>
                <w:rFonts w:cs="Calibri"/>
                <w:sz w:val="28"/>
                <w:szCs w:val="28"/>
              </w:rPr>
              <w:t xml:space="preserve"> </w:t>
            </w:r>
            <w:r w:rsidR="005D6ADC">
              <w:rPr>
                <w:rFonts w:cs="Calibri"/>
                <w:sz w:val="28"/>
                <w:szCs w:val="28"/>
              </w:rPr>
              <w:t>de</w:t>
            </w:r>
            <w:r w:rsidRPr="00CC7317">
              <w:rPr>
                <w:rFonts w:cs="Calibri"/>
                <w:sz w:val="28"/>
                <w:szCs w:val="28"/>
              </w:rPr>
              <w:t xml:space="preserve"> contenidos inclusivos y accesibles</w:t>
            </w:r>
          </w:p>
        </w:tc>
        <w:tc>
          <w:tcPr>
            <w:tcW w:w="3969" w:type="dxa"/>
          </w:tcPr>
          <w:p w14:paraId="0AF5A77A" w14:textId="30355A87" w:rsidR="00567AC4" w:rsidRPr="00567AC4" w:rsidRDefault="00567AC4" w:rsidP="00567AC4">
            <w:pPr>
              <w:pStyle w:val="TextoTablas"/>
              <w:rPr>
                <w:rFonts w:asciiTheme="minorHAnsi" w:hAnsiTheme="minorHAnsi" w:cstheme="minorHAnsi"/>
                <w:sz w:val="28"/>
                <w:szCs w:val="28"/>
              </w:rPr>
            </w:pPr>
            <w:r w:rsidRPr="00567AC4">
              <w:rPr>
                <w:rFonts w:asciiTheme="minorHAnsi" w:hAnsiTheme="minorHAnsi" w:cstheme="minorHAnsi"/>
                <w:color w:val="000000"/>
                <w:sz w:val="28"/>
                <w:szCs w:val="28"/>
              </w:rPr>
              <w:t>Centro de Comercio y Servicios – Regional Atlántico</w:t>
            </w:r>
          </w:p>
        </w:tc>
      </w:tr>
      <w:tr w:rsidR="00567AC4" w:rsidRPr="00CC7317" w14:paraId="767D0209" w14:textId="77777777" w:rsidTr="003D5D76">
        <w:tc>
          <w:tcPr>
            <w:tcW w:w="2830" w:type="dxa"/>
          </w:tcPr>
          <w:p w14:paraId="3127FC31" w14:textId="2456D1E8" w:rsidR="00567AC4" w:rsidRPr="00CC7317" w:rsidRDefault="00567AC4" w:rsidP="00567AC4">
            <w:pPr>
              <w:pStyle w:val="TextoTablas"/>
              <w:rPr>
                <w:rFonts w:cs="Calibri"/>
                <w:sz w:val="28"/>
                <w:szCs w:val="28"/>
              </w:rPr>
            </w:pPr>
            <w:r w:rsidRPr="00CC7317">
              <w:rPr>
                <w:rFonts w:cs="Calibri"/>
                <w:sz w:val="28"/>
                <w:szCs w:val="28"/>
              </w:rPr>
              <w:t>Luz Karime Amaya Cabra</w:t>
            </w:r>
          </w:p>
        </w:tc>
        <w:tc>
          <w:tcPr>
            <w:tcW w:w="3261" w:type="dxa"/>
          </w:tcPr>
          <w:p w14:paraId="6602AD9A" w14:textId="34D80468" w:rsidR="00567AC4" w:rsidRPr="00CC7317" w:rsidRDefault="00567AC4" w:rsidP="00567AC4">
            <w:pPr>
              <w:pStyle w:val="TextoTablas"/>
              <w:rPr>
                <w:rFonts w:cs="Calibri"/>
                <w:sz w:val="28"/>
                <w:szCs w:val="28"/>
              </w:rPr>
            </w:pPr>
            <w:r w:rsidRPr="00CC7317">
              <w:rPr>
                <w:rFonts w:cs="Calibri"/>
                <w:sz w:val="28"/>
                <w:szCs w:val="28"/>
              </w:rPr>
              <w:t xml:space="preserve">Evaluador </w:t>
            </w:r>
            <w:r w:rsidR="005D6ADC">
              <w:rPr>
                <w:rFonts w:cs="Calibri"/>
                <w:sz w:val="28"/>
                <w:szCs w:val="28"/>
              </w:rPr>
              <w:t xml:space="preserve">de </w:t>
            </w:r>
            <w:r w:rsidRPr="00CC7317">
              <w:rPr>
                <w:rFonts w:cs="Calibri"/>
                <w:sz w:val="28"/>
                <w:szCs w:val="28"/>
              </w:rPr>
              <w:t>contenidos inclusivos y accesibles</w:t>
            </w:r>
          </w:p>
        </w:tc>
        <w:tc>
          <w:tcPr>
            <w:tcW w:w="3969" w:type="dxa"/>
          </w:tcPr>
          <w:p w14:paraId="0FCAE9EE" w14:textId="3FEE5B64" w:rsidR="00567AC4" w:rsidRPr="00567AC4" w:rsidRDefault="00567AC4" w:rsidP="00567AC4">
            <w:pPr>
              <w:pStyle w:val="TextoTablas"/>
              <w:rPr>
                <w:rFonts w:asciiTheme="minorHAnsi" w:hAnsiTheme="minorHAnsi" w:cstheme="minorHAnsi"/>
                <w:sz w:val="28"/>
                <w:szCs w:val="28"/>
              </w:rPr>
            </w:pPr>
            <w:r w:rsidRPr="00567AC4">
              <w:rPr>
                <w:rFonts w:asciiTheme="minorHAnsi" w:hAnsiTheme="minorHAnsi" w:cstheme="minorHAnsi"/>
                <w:color w:val="000000"/>
                <w:sz w:val="28"/>
                <w:szCs w:val="28"/>
              </w:rPr>
              <w:t>Centro de Comercio y Servicios – Regional Atlántico</w:t>
            </w:r>
          </w:p>
        </w:tc>
      </w:tr>
      <w:tr w:rsidR="00567AC4" w:rsidRPr="00CC7317" w14:paraId="591369B2"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72888911" w14:textId="1BDD98DF" w:rsidR="00567AC4" w:rsidRPr="00CC7317" w:rsidRDefault="004D0DAD" w:rsidP="00567AC4">
            <w:pPr>
              <w:pStyle w:val="TextoTablas"/>
              <w:rPr>
                <w:rFonts w:cs="Calibri"/>
                <w:sz w:val="28"/>
                <w:szCs w:val="28"/>
              </w:rPr>
            </w:pPr>
            <w:r>
              <w:rPr>
                <w:rFonts w:cs="Calibri"/>
                <w:sz w:val="28"/>
                <w:szCs w:val="28"/>
              </w:rPr>
              <w:t>Jonathan Adie Villafañe</w:t>
            </w:r>
          </w:p>
        </w:tc>
        <w:tc>
          <w:tcPr>
            <w:tcW w:w="3261" w:type="dxa"/>
          </w:tcPr>
          <w:p w14:paraId="7AFF3820" w14:textId="6B42B8C5" w:rsidR="00567AC4" w:rsidRPr="00CC7317" w:rsidRDefault="00567AC4" w:rsidP="00567AC4">
            <w:pPr>
              <w:pStyle w:val="TextoTablas"/>
              <w:rPr>
                <w:rFonts w:cs="Calibri"/>
                <w:sz w:val="28"/>
                <w:szCs w:val="28"/>
              </w:rPr>
            </w:pPr>
            <w:r w:rsidRPr="00CC7317">
              <w:rPr>
                <w:rFonts w:cs="Calibri"/>
                <w:sz w:val="28"/>
                <w:szCs w:val="28"/>
              </w:rPr>
              <w:t>Validador y vinculador de recursos digitales</w:t>
            </w:r>
          </w:p>
        </w:tc>
        <w:tc>
          <w:tcPr>
            <w:tcW w:w="3969" w:type="dxa"/>
          </w:tcPr>
          <w:p w14:paraId="2C1913A5" w14:textId="51BAEF17" w:rsidR="00567AC4" w:rsidRPr="00CC7317" w:rsidRDefault="00567AC4" w:rsidP="00567AC4">
            <w:pPr>
              <w:pStyle w:val="TextoTablas"/>
              <w:rPr>
                <w:rFonts w:cs="Calibri"/>
                <w:sz w:val="28"/>
                <w:szCs w:val="28"/>
              </w:rPr>
            </w:pPr>
            <w:r w:rsidRPr="00567AC4">
              <w:rPr>
                <w:rFonts w:asciiTheme="minorHAnsi" w:hAnsiTheme="minorHAnsi" w:cstheme="minorHAnsi"/>
                <w:color w:val="000000"/>
                <w:sz w:val="28"/>
                <w:szCs w:val="28"/>
              </w:rPr>
              <w:t>Centro de Comercio y Servicios – Regional Atlántico</w:t>
            </w:r>
          </w:p>
        </w:tc>
      </w:tr>
      <w:tr w:rsidR="00567AC4" w:rsidRPr="00CC7317" w14:paraId="409C033B" w14:textId="77777777" w:rsidTr="003D5D76">
        <w:tc>
          <w:tcPr>
            <w:tcW w:w="2830" w:type="dxa"/>
          </w:tcPr>
          <w:p w14:paraId="139E6ADE" w14:textId="1E3560CD" w:rsidR="00567AC4" w:rsidRPr="00CC7317" w:rsidRDefault="00567AC4" w:rsidP="00567AC4">
            <w:pPr>
              <w:pStyle w:val="TextoTablas"/>
              <w:rPr>
                <w:rFonts w:cs="Calibri"/>
                <w:sz w:val="28"/>
                <w:szCs w:val="28"/>
              </w:rPr>
            </w:pPr>
            <w:r w:rsidRPr="00CC7317">
              <w:rPr>
                <w:rFonts w:cs="Calibri"/>
                <w:sz w:val="28"/>
                <w:szCs w:val="28"/>
              </w:rPr>
              <w:lastRenderedPageBreak/>
              <w:t>Jairo Luis Valencia Ebratt</w:t>
            </w:r>
          </w:p>
        </w:tc>
        <w:tc>
          <w:tcPr>
            <w:tcW w:w="3261" w:type="dxa"/>
          </w:tcPr>
          <w:p w14:paraId="3F76710F" w14:textId="00CF69C6" w:rsidR="00567AC4" w:rsidRPr="00CC7317" w:rsidRDefault="00567AC4" w:rsidP="00567AC4">
            <w:pPr>
              <w:pStyle w:val="TextoTablas"/>
              <w:rPr>
                <w:rFonts w:cs="Calibri"/>
                <w:sz w:val="28"/>
                <w:szCs w:val="28"/>
              </w:rPr>
            </w:pPr>
            <w:r w:rsidRPr="00CC7317">
              <w:rPr>
                <w:rFonts w:cs="Calibri"/>
                <w:sz w:val="28"/>
                <w:szCs w:val="28"/>
              </w:rPr>
              <w:t>Validador y vinculador de recursos digitales</w:t>
            </w:r>
          </w:p>
        </w:tc>
        <w:tc>
          <w:tcPr>
            <w:tcW w:w="3969" w:type="dxa"/>
          </w:tcPr>
          <w:p w14:paraId="3DDC1EF2" w14:textId="5A19177E" w:rsidR="00567AC4" w:rsidRPr="00CC7317" w:rsidRDefault="00567AC4" w:rsidP="00567AC4">
            <w:pPr>
              <w:pStyle w:val="TextoTablas"/>
              <w:rPr>
                <w:rFonts w:cs="Calibri"/>
                <w:sz w:val="28"/>
                <w:szCs w:val="28"/>
              </w:rPr>
            </w:pPr>
            <w:r w:rsidRPr="00567AC4">
              <w:rPr>
                <w:rFonts w:asciiTheme="minorHAnsi" w:hAnsiTheme="minorHAnsi" w:cstheme="minorHAnsi"/>
                <w:color w:val="000000"/>
                <w:sz w:val="28"/>
                <w:szCs w:val="28"/>
              </w:rPr>
              <w:t>Centro de Comercio y Servicios – Regional Atlántico</w:t>
            </w:r>
          </w:p>
        </w:tc>
      </w:tr>
    </w:tbl>
    <w:p w14:paraId="219D9340" w14:textId="77777777" w:rsidR="00383101" w:rsidRPr="00CC7317" w:rsidRDefault="00383101">
      <w:pPr>
        <w:spacing w:before="0" w:after="160" w:line="259" w:lineRule="auto"/>
        <w:ind w:firstLine="0"/>
        <w:rPr>
          <w:rFonts w:ascii="Calibri" w:hAnsi="Calibri" w:cs="Calibri"/>
          <w:szCs w:val="28"/>
          <w:lang w:val="es-419" w:eastAsia="es-CO"/>
        </w:rPr>
      </w:pPr>
    </w:p>
    <w:sectPr w:rsidR="00383101" w:rsidRPr="00CC7317" w:rsidSect="004C1E50">
      <w:headerReference w:type="default" r:id="rId31"/>
      <w:footerReference w:type="default" r:id="rId32"/>
      <w:pgSz w:w="12240" w:h="15840"/>
      <w:pgMar w:top="1701" w:right="1134" w:bottom="1134" w:left="1418"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7C5CB" w14:textId="77777777" w:rsidR="00066510" w:rsidRDefault="00066510" w:rsidP="00EC0858">
      <w:pPr>
        <w:spacing w:before="0" w:after="0" w:line="240" w:lineRule="auto"/>
      </w:pPr>
      <w:r>
        <w:separator/>
      </w:r>
    </w:p>
  </w:endnote>
  <w:endnote w:type="continuationSeparator" w:id="0">
    <w:p w14:paraId="3E9DA6C9" w14:textId="77777777" w:rsidR="00066510" w:rsidRDefault="0006651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06651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214AE" w14:textId="77777777" w:rsidR="00066510" w:rsidRDefault="00066510" w:rsidP="00EC0858">
      <w:pPr>
        <w:spacing w:before="0" w:after="0" w:line="240" w:lineRule="auto"/>
      </w:pPr>
      <w:r>
        <w:separator/>
      </w:r>
    </w:p>
  </w:footnote>
  <w:footnote w:type="continuationSeparator" w:id="0">
    <w:p w14:paraId="318E174B" w14:textId="77777777" w:rsidR="00066510" w:rsidRDefault="0006651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0" name="Gráfico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8155DC"/>
    <w:multiLevelType w:val="hybridMultilevel"/>
    <w:tmpl w:val="73447C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6DA7E11"/>
    <w:multiLevelType w:val="hybridMultilevel"/>
    <w:tmpl w:val="6D2A73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0263B3"/>
    <w:multiLevelType w:val="hybridMultilevel"/>
    <w:tmpl w:val="4A5AED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1629FE"/>
    <w:multiLevelType w:val="hybridMultilevel"/>
    <w:tmpl w:val="A5E6DD3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F2C2F04"/>
    <w:multiLevelType w:val="hybridMultilevel"/>
    <w:tmpl w:val="CE9CAF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8506846"/>
    <w:multiLevelType w:val="hybridMultilevel"/>
    <w:tmpl w:val="2806CBA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94E23E3E"/>
    <w:lvl w:ilvl="0" w:tplc="218EC9DE">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86908D2"/>
    <w:multiLevelType w:val="hybridMultilevel"/>
    <w:tmpl w:val="1AE899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8DF2970"/>
    <w:multiLevelType w:val="hybridMultilevel"/>
    <w:tmpl w:val="B0B20D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8FE4FA4"/>
    <w:multiLevelType w:val="hybridMultilevel"/>
    <w:tmpl w:val="0D0AAF0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BBD2178"/>
    <w:multiLevelType w:val="hybridMultilevel"/>
    <w:tmpl w:val="802202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D2234F6"/>
    <w:multiLevelType w:val="hybridMultilevel"/>
    <w:tmpl w:val="19C2ADF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D52617E"/>
    <w:multiLevelType w:val="hybridMultilevel"/>
    <w:tmpl w:val="DEDA0E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FF05227"/>
    <w:multiLevelType w:val="hybridMultilevel"/>
    <w:tmpl w:val="DDC0B8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0BD01CA"/>
    <w:multiLevelType w:val="hybridMultilevel"/>
    <w:tmpl w:val="9C12DD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2F655D5"/>
    <w:multiLevelType w:val="hybridMultilevel"/>
    <w:tmpl w:val="1D06E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3553" w:hanging="360"/>
      </w:pPr>
      <w:rPr>
        <w:rFonts w:ascii="Arial" w:hAnsi="Arial" w:hint="default"/>
        <w:b/>
        <w:i w:val="0"/>
        <w:caps w:val="0"/>
        <w:sz w:val="24"/>
      </w:rPr>
    </w:lvl>
    <w:lvl w:ilvl="1" w:tplc="240A0019" w:tentative="1">
      <w:start w:val="1"/>
      <w:numFmt w:val="lowerLetter"/>
      <w:lvlText w:val="%2."/>
      <w:lvlJc w:val="left"/>
      <w:pPr>
        <w:ind w:left="4273" w:hanging="360"/>
      </w:pPr>
    </w:lvl>
    <w:lvl w:ilvl="2" w:tplc="240A001B" w:tentative="1">
      <w:start w:val="1"/>
      <w:numFmt w:val="lowerRoman"/>
      <w:lvlText w:val="%3."/>
      <w:lvlJc w:val="right"/>
      <w:pPr>
        <w:ind w:left="4993" w:hanging="180"/>
      </w:pPr>
    </w:lvl>
    <w:lvl w:ilvl="3" w:tplc="240A000F" w:tentative="1">
      <w:start w:val="1"/>
      <w:numFmt w:val="decimal"/>
      <w:lvlText w:val="%4."/>
      <w:lvlJc w:val="left"/>
      <w:pPr>
        <w:ind w:left="5713" w:hanging="360"/>
      </w:pPr>
    </w:lvl>
    <w:lvl w:ilvl="4" w:tplc="240A0019" w:tentative="1">
      <w:start w:val="1"/>
      <w:numFmt w:val="lowerLetter"/>
      <w:lvlText w:val="%5."/>
      <w:lvlJc w:val="left"/>
      <w:pPr>
        <w:ind w:left="6433" w:hanging="360"/>
      </w:pPr>
    </w:lvl>
    <w:lvl w:ilvl="5" w:tplc="240A001B" w:tentative="1">
      <w:start w:val="1"/>
      <w:numFmt w:val="lowerRoman"/>
      <w:lvlText w:val="%6."/>
      <w:lvlJc w:val="right"/>
      <w:pPr>
        <w:ind w:left="7153" w:hanging="180"/>
      </w:pPr>
    </w:lvl>
    <w:lvl w:ilvl="6" w:tplc="240A000F" w:tentative="1">
      <w:start w:val="1"/>
      <w:numFmt w:val="decimal"/>
      <w:lvlText w:val="%7."/>
      <w:lvlJc w:val="left"/>
      <w:pPr>
        <w:ind w:left="7873" w:hanging="360"/>
      </w:pPr>
    </w:lvl>
    <w:lvl w:ilvl="7" w:tplc="240A0019" w:tentative="1">
      <w:start w:val="1"/>
      <w:numFmt w:val="lowerLetter"/>
      <w:lvlText w:val="%8."/>
      <w:lvlJc w:val="left"/>
      <w:pPr>
        <w:ind w:left="8593" w:hanging="360"/>
      </w:pPr>
    </w:lvl>
    <w:lvl w:ilvl="8" w:tplc="240A001B" w:tentative="1">
      <w:start w:val="1"/>
      <w:numFmt w:val="lowerRoman"/>
      <w:lvlText w:val="%9."/>
      <w:lvlJc w:val="right"/>
      <w:pPr>
        <w:ind w:left="9313" w:hanging="180"/>
      </w:pPr>
    </w:lvl>
  </w:abstractNum>
  <w:abstractNum w:abstractNumId="18" w15:restartNumberingAfterBreak="0">
    <w:nsid w:val="3AE241F3"/>
    <w:multiLevelType w:val="hybridMultilevel"/>
    <w:tmpl w:val="84E84D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B223805"/>
    <w:multiLevelType w:val="hybridMultilevel"/>
    <w:tmpl w:val="CE7882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0D031E1"/>
    <w:multiLevelType w:val="hybridMultilevel"/>
    <w:tmpl w:val="850E03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218488D"/>
    <w:multiLevelType w:val="hybridMultilevel"/>
    <w:tmpl w:val="FD4E25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5481CB1"/>
    <w:multiLevelType w:val="hybridMultilevel"/>
    <w:tmpl w:val="F34ADF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76105DD"/>
    <w:multiLevelType w:val="hybridMultilevel"/>
    <w:tmpl w:val="30BE3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C535374"/>
    <w:multiLevelType w:val="hybridMultilevel"/>
    <w:tmpl w:val="BED0AA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FC17148"/>
    <w:multiLevelType w:val="hybridMultilevel"/>
    <w:tmpl w:val="3A2AE13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52E721C3"/>
    <w:multiLevelType w:val="hybridMultilevel"/>
    <w:tmpl w:val="B88C5B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53C15DDB"/>
    <w:multiLevelType w:val="hybridMultilevel"/>
    <w:tmpl w:val="C668241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6750285"/>
    <w:multiLevelType w:val="hybridMultilevel"/>
    <w:tmpl w:val="944CBB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56D7484C"/>
    <w:multiLevelType w:val="hybridMultilevel"/>
    <w:tmpl w:val="8422973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72B5DAA"/>
    <w:multiLevelType w:val="hybridMultilevel"/>
    <w:tmpl w:val="34C6E2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9BF5078"/>
    <w:multiLevelType w:val="hybridMultilevel"/>
    <w:tmpl w:val="F8A47032"/>
    <w:lvl w:ilvl="0" w:tplc="C9D0A7AE">
      <w:start w:val="1"/>
      <w:numFmt w:val="decimal"/>
      <w:pStyle w:val="Ttulo1"/>
      <w:lvlText w:val="%1."/>
      <w:lvlJc w:val="left"/>
      <w:pPr>
        <w:ind w:left="720" w:hanging="360"/>
      </w:pPr>
      <w:rPr>
        <w:rFonts w:hint="default"/>
        <w:sz w:val="32"/>
        <w:szCs w:val="3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ABF22C2"/>
    <w:multiLevelType w:val="hybridMultilevel"/>
    <w:tmpl w:val="27F08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1012DC3"/>
    <w:multiLevelType w:val="hybridMultilevel"/>
    <w:tmpl w:val="A13AC1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7A910A5"/>
    <w:multiLevelType w:val="hybridMultilevel"/>
    <w:tmpl w:val="8CB813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90834B6"/>
    <w:multiLevelType w:val="hybridMultilevel"/>
    <w:tmpl w:val="D332E4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DA777AD"/>
    <w:multiLevelType w:val="hybridMultilevel"/>
    <w:tmpl w:val="0E7E67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E06231F"/>
    <w:multiLevelType w:val="hybridMultilevel"/>
    <w:tmpl w:val="3238FC3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FB6650A"/>
    <w:multiLevelType w:val="hybridMultilevel"/>
    <w:tmpl w:val="FA9CD84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72D4265"/>
    <w:multiLevelType w:val="hybridMultilevel"/>
    <w:tmpl w:val="A7D04FE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7763346"/>
    <w:multiLevelType w:val="hybridMultilevel"/>
    <w:tmpl w:val="8380435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7AF48AE"/>
    <w:multiLevelType w:val="hybridMultilevel"/>
    <w:tmpl w:val="0C464E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B20401E"/>
    <w:multiLevelType w:val="hybridMultilevel"/>
    <w:tmpl w:val="CF929D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C161D1C"/>
    <w:multiLevelType w:val="multilevel"/>
    <w:tmpl w:val="B8E00A28"/>
    <w:lvl w:ilvl="0">
      <w:start w:val="1"/>
      <w:numFmt w:val="decimal"/>
      <w:lvlText w:val="%1."/>
      <w:lvlJc w:val="left"/>
      <w:pPr>
        <w:ind w:left="502" w:hanging="360"/>
      </w:pPr>
      <w:rPr>
        <w:sz w:val="32"/>
        <w:szCs w:val="32"/>
      </w:r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4"/>
  </w:num>
  <w:num w:numId="2">
    <w:abstractNumId w:val="0"/>
  </w:num>
  <w:num w:numId="3">
    <w:abstractNumId w:val="7"/>
  </w:num>
  <w:num w:numId="4">
    <w:abstractNumId w:val="25"/>
  </w:num>
  <w:num w:numId="5">
    <w:abstractNumId w:val="17"/>
  </w:num>
  <w:num w:numId="6">
    <w:abstractNumId w:val="32"/>
  </w:num>
  <w:num w:numId="7">
    <w:abstractNumId w:val="24"/>
  </w:num>
  <w:num w:numId="8">
    <w:abstractNumId w:val="22"/>
  </w:num>
  <w:num w:numId="9">
    <w:abstractNumId w:val="39"/>
  </w:num>
  <w:num w:numId="10">
    <w:abstractNumId w:val="30"/>
  </w:num>
  <w:num w:numId="11">
    <w:abstractNumId w:val="5"/>
  </w:num>
  <w:num w:numId="12">
    <w:abstractNumId w:val="12"/>
  </w:num>
  <w:num w:numId="13">
    <w:abstractNumId w:val="3"/>
  </w:num>
  <w:num w:numId="14">
    <w:abstractNumId w:val="6"/>
  </w:num>
  <w:num w:numId="15">
    <w:abstractNumId w:val="43"/>
  </w:num>
  <w:num w:numId="16">
    <w:abstractNumId w:val="10"/>
  </w:num>
  <w:num w:numId="17">
    <w:abstractNumId w:val="15"/>
  </w:num>
  <w:num w:numId="18">
    <w:abstractNumId w:val="11"/>
  </w:num>
  <w:num w:numId="19">
    <w:abstractNumId w:val="27"/>
  </w:num>
  <w:num w:numId="20">
    <w:abstractNumId w:val="16"/>
  </w:num>
  <w:num w:numId="21">
    <w:abstractNumId w:val="28"/>
  </w:num>
  <w:num w:numId="22">
    <w:abstractNumId w:val="41"/>
  </w:num>
  <w:num w:numId="23">
    <w:abstractNumId w:val="35"/>
  </w:num>
  <w:num w:numId="24">
    <w:abstractNumId w:val="26"/>
  </w:num>
  <w:num w:numId="25">
    <w:abstractNumId w:val="1"/>
  </w:num>
  <w:num w:numId="26">
    <w:abstractNumId w:val="38"/>
  </w:num>
  <w:num w:numId="27">
    <w:abstractNumId w:val="40"/>
  </w:num>
  <w:num w:numId="28">
    <w:abstractNumId w:val="19"/>
  </w:num>
  <w:num w:numId="29">
    <w:abstractNumId w:val="29"/>
  </w:num>
  <w:num w:numId="30">
    <w:abstractNumId w:val="21"/>
  </w:num>
  <w:num w:numId="31">
    <w:abstractNumId w:val="42"/>
  </w:num>
  <w:num w:numId="32">
    <w:abstractNumId w:val="23"/>
  </w:num>
  <w:num w:numId="33">
    <w:abstractNumId w:val="4"/>
  </w:num>
  <w:num w:numId="34">
    <w:abstractNumId w:val="14"/>
  </w:num>
  <w:num w:numId="35">
    <w:abstractNumId w:val="31"/>
  </w:num>
  <w:num w:numId="36">
    <w:abstractNumId w:val="37"/>
  </w:num>
  <w:num w:numId="37">
    <w:abstractNumId w:val="18"/>
  </w:num>
  <w:num w:numId="38">
    <w:abstractNumId w:val="2"/>
  </w:num>
  <w:num w:numId="39">
    <w:abstractNumId w:val="8"/>
  </w:num>
  <w:num w:numId="40">
    <w:abstractNumId w:val="33"/>
  </w:num>
  <w:num w:numId="41">
    <w:abstractNumId w:val="9"/>
  </w:num>
  <w:num w:numId="42">
    <w:abstractNumId w:val="34"/>
  </w:num>
  <w:num w:numId="43">
    <w:abstractNumId w:val="20"/>
  </w:num>
  <w:num w:numId="44">
    <w:abstractNumId w:val="36"/>
  </w:num>
  <w:num w:numId="45">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6E"/>
    <w:rsid w:val="00001CE6"/>
    <w:rsid w:val="0000275D"/>
    <w:rsid w:val="00002EC4"/>
    <w:rsid w:val="0001041D"/>
    <w:rsid w:val="00011A49"/>
    <w:rsid w:val="00012EDB"/>
    <w:rsid w:val="000158E1"/>
    <w:rsid w:val="00021AE8"/>
    <w:rsid w:val="00021E4D"/>
    <w:rsid w:val="00023C08"/>
    <w:rsid w:val="00024C16"/>
    <w:rsid w:val="00024D63"/>
    <w:rsid w:val="000254E2"/>
    <w:rsid w:val="00026301"/>
    <w:rsid w:val="00026D7E"/>
    <w:rsid w:val="00027877"/>
    <w:rsid w:val="00030788"/>
    <w:rsid w:val="0003332C"/>
    <w:rsid w:val="00035260"/>
    <w:rsid w:val="00040172"/>
    <w:rsid w:val="000412CD"/>
    <w:rsid w:val="000434FA"/>
    <w:rsid w:val="0004691C"/>
    <w:rsid w:val="0005046E"/>
    <w:rsid w:val="000506DF"/>
    <w:rsid w:val="00050A06"/>
    <w:rsid w:val="00051529"/>
    <w:rsid w:val="00051623"/>
    <w:rsid w:val="0005329B"/>
    <w:rsid w:val="0005476E"/>
    <w:rsid w:val="00056B2A"/>
    <w:rsid w:val="0005713B"/>
    <w:rsid w:val="00057F54"/>
    <w:rsid w:val="00062B08"/>
    <w:rsid w:val="000635CD"/>
    <w:rsid w:val="00063C78"/>
    <w:rsid w:val="00063E14"/>
    <w:rsid w:val="00064B9B"/>
    <w:rsid w:val="00064CE1"/>
    <w:rsid w:val="00064D7C"/>
    <w:rsid w:val="00064DB3"/>
    <w:rsid w:val="000652A0"/>
    <w:rsid w:val="0006594F"/>
    <w:rsid w:val="00066510"/>
    <w:rsid w:val="00066E0E"/>
    <w:rsid w:val="0007108B"/>
    <w:rsid w:val="000718CA"/>
    <w:rsid w:val="00071C7C"/>
    <w:rsid w:val="00072B1B"/>
    <w:rsid w:val="000732D2"/>
    <w:rsid w:val="000736F9"/>
    <w:rsid w:val="00073D65"/>
    <w:rsid w:val="00074079"/>
    <w:rsid w:val="0007441F"/>
    <w:rsid w:val="00076480"/>
    <w:rsid w:val="00076E56"/>
    <w:rsid w:val="00081B61"/>
    <w:rsid w:val="000824DE"/>
    <w:rsid w:val="00083DF1"/>
    <w:rsid w:val="000846E6"/>
    <w:rsid w:val="00087B53"/>
    <w:rsid w:val="00087E78"/>
    <w:rsid w:val="00087F4A"/>
    <w:rsid w:val="00094306"/>
    <w:rsid w:val="000956CF"/>
    <w:rsid w:val="00097647"/>
    <w:rsid w:val="000A0D9D"/>
    <w:rsid w:val="000A12E4"/>
    <w:rsid w:val="000A2731"/>
    <w:rsid w:val="000A3378"/>
    <w:rsid w:val="000A4731"/>
    <w:rsid w:val="000A4B5D"/>
    <w:rsid w:val="000A5361"/>
    <w:rsid w:val="000A6673"/>
    <w:rsid w:val="000A7A93"/>
    <w:rsid w:val="000A7F71"/>
    <w:rsid w:val="000B150B"/>
    <w:rsid w:val="000B20EB"/>
    <w:rsid w:val="000B228B"/>
    <w:rsid w:val="000B3467"/>
    <w:rsid w:val="000B3C24"/>
    <w:rsid w:val="000B48A4"/>
    <w:rsid w:val="000B50D7"/>
    <w:rsid w:val="000B729E"/>
    <w:rsid w:val="000C0DD4"/>
    <w:rsid w:val="000C1604"/>
    <w:rsid w:val="000C342B"/>
    <w:rsid w:val="000C3F4A"/>
    <w:rsid w:val="000C45E6"/>
    <w:rsid w:val="000C4DB1"/>
    <w:rsid w:val="000C5A51"/>
    <w:rsid w:val="000C697D"/>
    <w:rsid w:val="000C7B53"/>
    <w:rsid w:val="000C7C18"/>
    <w:rsid w:val="000D1939"/>
    <w:rsid w:val="000D5447"/>
    <w:rsid w:val="000D7781"/>
    <w:rsid w:val="000E1F88"/>
    <w:rsid w:val="000E685E"/>
    <w:rsid w:val="000E6D36"/>
    <w:rsid w:val="000F51A5"/>
    <w:rsid w:val="000F664D"/>
    <w:rsid w:val="0010261B"/>
    <w:rsid w:val="001052B9"/>
    <w:rsid w:val="00106A31"/>
    <w:rsid w:val="00107CAA"/>
    <w:rsid w:val="00107F4A"/>
    <w:rsid w:val="00110C47"/>
    <w:rsid w:val="001139E7"/>
    <w:rsid w:val="001147FA"/>
    <w:rsid w:val="00114F0E"/>
    <w:rsid w:val="00120D1D"/>
    <w:rsid w:val="00121666"/>
    <w:rsid w:val="00123AB3"/>
    <w:rsid w:val="00123EA6"/>
    <w:rsid w:val="00124561"/>
    <w:rsid w:val="00127C17"/>
    <w:rsid w:val="00130ACF"/>
    <w:rsid w:val="00130E20"/>
    <w:rsid w:val="00133F7A"/>
    <w:rsid w:val="0013681D"/>
    <w:rsid w:val="00136F32"/>
    <w:rsid w:val="001406EA"/>
    <w:rsid w:val="00141432"/>
    <w:rsid w:val="0014295B"/>
    <w:rsid w:val="001433B5"/>
    <w:rsid w:val="00144E9C"/>
    <w:rsid w:val="00146260"/>
    <w:rsid w:val="00155C62"/>
    <w:rsid w:val="00155CD9"/>
    <w:rsid w:val="00157993"/>
    <w:rsid w:val="00160D56"/>
    <w:rsid w:val="00161224"/>
    <w:rsid w:val="001619A4"/>
    <w:rsid w:val="00162A40"/>
    <w:rsid w:val="001639D6"/>
    <w:rsid w:val="001657BF"/>
    <w:rsid w:val="00173C32"/>
    <w:rsid w:val="00174ED2"/>
    <w:rsid w:val="0017719B"/>
    <w:rsid w:val="00177200"/>
    <w:rsid w:val="0017720F"/>
    <w:rsid w:val="00181437"/>
    <w:rsid w:val="00182157"/>
    <w:rsid w:val="0018261E"/>
    <w:rsid w:val="00183888"/>
    <w:rsid w:val="00183A9F"/>
    <w:rsid w:val="0018433E"/>
    <w:rsid w:val="001854C4"/>
    <w:rsid w:val="00185865"/>
    <w:rsid w:val="00185BCA"/>
    <w:rsid w:val="00186994"/>
    <w:rsid w:val="00187759"/>
    <w:rsid w:val="0019192D"/>
    <w:rsid w:val="00192B82"/>
    <w:rsid w:val="00194F2A"/>
    <w:rsid w:val="00196C87"/>
    <w:rsid w:val="001A1391"/>
    <w:rsid w:val="001A3B3A"/>
    <w:rsid w:val="001A466D"/>
    <w:rsid w:val="001A4CCF"/>
    <w:rsid w:val="001A6D42"/>
    <w:rsid w:val="001B1158"/>
    <w:rsid w:val="001B2C85"/>
    <w:rsid w:val="001B3C10"/>
    <w:rsid w:val="001B4A5B"/>
    <w:rsid w:val="001B57A6"/>
    <w:rsid w:val="001C20C4"/>
    <w:rsid w:val="001C5F24"/>
    <w:rsid w:val="001C65EE"/>
    <w:rsid w:val="001D17F6"/>
    <w:rsid w:val="001D6CC6"/>
    <w:rsid w:val="001E0AAE"/>
    <w:rsid w:val="001E24BA"/>
    <w:rsid w:val="001E2E20"/>
    <w:rsid w:val="001E367D"/>
    <w:rsid w:val="001F03ED"/>
    <w:rsid w:val="001F0702"/>
    <w:rsid w:val="001F320F"/>
    <w:rsid w:val="001F53AF"/>
    <w:rsid w:val="001F6FF3"/>
    <w:rsid w:val="00203367"/>
    <w:rsid w:val="00206B8D"/>
    <w:rsid w:val="0021336A"/>
    <w:rsid w:val="00214D23"/>
    <w:rsid w:val="00216D9A"/>
    <w:rsid w:val="00216F44"/>
    <w:rsid w:val="0022249E"/>
    <w:rsid w:val="002227A0"/>
    <w:rsid w:val="00225B01"/>
    <w:rsid w:val="00230941"/>
    <w:rsid w:val="00230DF5"/>
    <w:rsid w:val="002316BB"/>
    <w:rsid w:val="00231879"/>
    <w:rsid w:val="00232DB1"/>
    <w:rsid w:val="002339A6"/>
    <w:rsid w:val="00236695"/>
    <w:rsid w:val="002401C2"/>
    <w:rsid w:val="00240978"/>
    <w:rsid w:val="00243BA5"/>
    <w:rsid w:val="002450B6"/>
    <w:rsid w:val="002463C7"/>
    <w:rsid w:val="0024740E"/>
    <w:rsid w:val="00250D1D"/>
    <w:rsid w:val="002521F7"/>
    <w:rsid w:val="002539EF"/>
    <w:rsid w:val="00255FB3"/>
    <w:rsid w:val="00266809"/>
    <w:rsid w:val="0027164D"/>
    <w:rsid w:val="0027190A"/>
    <w:rsid w:val="002727A7"/>
    <w:rsid w:val="002738E2"/>
    <w:rsid w:val="00274C8E"/>
    <w:rsid w:val="00276BDE"/>
    <w:rsid w:val="002801EA"/>
    <w:rsid w:val="002803E0"/>
    <w:rsid w:val="002823A7"/>
    <w:rsid w:val="00282CBC"/>
    <w:rsid w:val="002844EC"/>
    <w:rsid w:val="00284FD1"/>
    <w:rsid w:val="00285470"/>
    <w:rsid w:val="00286FBC"/>
    <w:rsid w:val="00291787"/>
    <w:rsid w:val="00294401"/>
    <w:rsid w:val="00294B38"/>
    <w:rsid w:val="00295ABD"/>
    <w:rsid w:val="00296B7D"/>
    <w:rsid w:val="00296C56"/>
    <w:rsid w:val="00296F7D"/>
    <w:rsid w:val="002A0041"/>
    <w:rsid w:val="002A3F3F"/>
    <w:rsid w:val="002A471E"/>
    <w:rsid w:val="002A6DF3"/>
    <w:rsid w:val="002A73D7"/>
    <w:rsid w:val="002A7416"/>
    <w:rsid w:val="002B019E"/>
    <w:rsid w:val="002B4853"/>
    <w:rsid w:val="002B4B97"/>
    <w:rsid w:val="002B55CC"/>
    <w:rsid w:val="002B5E60"/>
    <w:rsid w:val="002B6C79"/>
    <w:rsid w:val="002C350F"/>
    <w:rsid w:val="002C3CA8"/>
    <w:rsid w:val="002C4092"/>
    <w:rsid w:val="002C48B1"/>
    <w:rsid w:val="002C674B"/>
    <w:rsid w:val="002C6805"/>
    <w:rsid w:val="002C7A77"/>
    <w:rsid w:val="002D04BC"/>
    <w:rsid w:val="002D0E97"/>
    <w:rsid w:val="002D10BB"/>
    <w:rsid w:val="002D3BFF"/>
    <w:rsid w:val="002D478A"/>
    <w:rsid w:val="002D70C1"/>
    <w:rsid w:val="002E0028"/>
    <w:rsid w:val="002E16D8"/>
    <w:rsid w:val="002E3149"/>
    <w:rsid w:val="002E4BA3"/>
    <w:rsid w:val="002E5B3A"/>
    <w:rsid w:val="002F038A"/>
    <w:rsid w:val="002F06E0"/>
    <w:rsid w:val="002F2EDE"/>
    <w:rsid w:val="002F63A3"/>
    <w:rsid w:val="003000C1"/>
    <w:rsid w:val="0030060F"/>
    <w:rsid w:val="0030131D"/>
    <w:rsid w:val="00301A41"/>
    <w:rsid w:val="003030EB"/>
    <w:rsid w:val="003034DE"/>
    <w:rsid w:val="0030451E"/>
    <w:rsid w:val="0030589C"/>
    <w:rsid w:val="00312F53"/>
    <w:rsid w:val="0031338C"/>
    <w:rsid w:val="003137E4"/>
    <w:rsid w:val="00315047"/>
    <w:rsid w:val="0031653D"/>
    <w:rsid w:val="0031729F"/>
    <w:rsid w:val="003172AF"/>
    <w:rsid w:val="003172F0"/>
    <w:rsid w:val="00317622"/>
    <w:rsid w:val="0032074A"/>
    <w:rsid w:val="003218AB"/>
    <w:rsid w:val="003219FD"/>
    <w:rsid w:val="003270F2"/>
    <w:rsid w:val="0033209F"/>
    <w:rsid w:val="0033433B"/>
    <w:rsid w:val="00334509"/>
    <w:rsid w:val="003346AE"/>
    <w:rsid w:val="003352F2"/>
    <w:rsid w:val="003365BB"/>
    <w:rsid w:val="00341A2F"/>
    <w:rsid w:val="003420E8"/>
    <w:rsid w:val="003438DA"/>
    <w:rsid w:val="00344EAF"/>
    <w:rsid w:val="00346A4A"/>
    <w:rsid w:val="003501D9"/>
    <w:rsid w:val="00350F0F"/>
    <w:rsid w:val="00352FB0"/>
    <w:rsid w:val="003534DC"/>
    <w:rsid w:val="00353681"/>
    <w:rsid w:val="003539BA"/>
    <w:rsid w:val="003573B5"/>
    <w:rsid w:val="00357E8E"/>
    <w:rsid w:val="003601BE"/>
    <w:rsid w:val="00360E38"/>
    <w:rsid w:val="0036369F"/>
    <w:rsid w:val="003636B9"/>
    <w:rsid w:val="00363863"/>
    <w:rsid w:val="0036489E"/>
    <w:rsid w:val="00364E17"/>
    <w:rsid w:val="0036590E"/>
    <w:rsid w:val="003667E8"/>
    <w:rsid w:val="003673CD"/>
    <w:rsid w:val="00370C35"/>
    <w:rsid w:val="003710D7"/>
    <w:rsid w:val="00371C08"/>
    <w:rsid w:val="0037298C"/>
    <w:rsid w:val="0037386D"/>
    <w:rsid w:val="003741FA"/>
    <w:rsid w:val="00382B32"/>
    <w:rsid w:val="0038306E"/>
    <w:rsid w:val="00383101"/>
    <w:rsid w:val="003842F1"/>
    <w:rsid w:val="003843CE"/>
    <w:rsid w:val="003869E9"/>
    <w:rsid w:val="00386BF8"/>
    <w:rsid w:val="00387CEE"/>
    <w:rsid w:val="0039029C"/>
    <w:rsid w:val="00392108"/>
    <w:rsid w:val="003926CD"/>
    <w:rsid w:val="00393B4B"/>
    <w:rsid w:val="0039489A"/>
    <w:rsid w:val="00397330"/>
    <w:rsid w:val="003A0381"/>
    <w:rsid w:val="003A0FFD"/>
    <w:rsid w:val="003A1660"/>
    <w:rsid w:val="003A234F"/>
    <w:rsid w:val="003A24F0"/>
    <w:rsid w:val="003A3624"/>
    <w:rsid w:val="003A532C"/>
    <w:rsid w:val="003A7447"/>
    <w:rsid w:val="003A7D11"/>
    <w:rsid w:val="003B109D"/>
    <w:rsid w:val="003B15D0"/>
    <w:rsid w:val="003B25C5"/>
    <w:rsid w:val="003B331C"/>
    <w:rsid w:val="003B7768"/>
    <w:rsid w:val="003C19A9"/>
    <w:rsid w:val="003C2F59"/>
    <w:rsid w:val="003C3225"/>
    <w:rsid w:val="003C4559"/>
    <w:rsid w:val="003C5183"/>
    <w:rsid w:val="003C75B3"/>
    <w:rsid w:val="003C7D69"/>
    <w:rsid w:val="003D0052"/>
    <w:rsid w:val="003D0819"/>
    <w:rsid w:val="003D09C7"/>
    <w:rsid w:val="003D1FAE"/>
    <w:rsid w:val="003D629F"/>
    <w:rsid w:val="003D767D"/>
    <w:rsid w:val="003E55DA"/>
    <w:rsid w:val="003E649C"/>
    <w:rsid w:val="003E7363"/>
    <w:rsid w:val="003F19E0"/>
    <w:rsid w:val="003F2060"/>
    <w:rsid w:val="003F441A"/>
    <w:rsid w:val="003F67AC"/>
    <w:rsid w:val="003F75AA"/>
    <w:rsid w:val="00402C5B"/>
    <w:rsid w:val="004046BD"/>
    <w:rsid w:val="00404C34"/>
    <w:rsid w:val="00405967"/>
    <w:rsid w:val="00410135"/>
    <w:rsid w:val="0041110E"/>
    <w:rsid w:val="00412B0A"/>
    <w:rsid w:val="004139C8"/>
    <w:rsid w:val="00414AB8"/>
    <w:rsid w:val="00415080"/>
    <w:rsid w:val="00416738"/>
    <w:rsid w:val="00416C5A"/>
    <w:rsid w:val="00417883"/>
    <w:rsid w:val="00417C51"/>
    <w:rsid w:val="0042470B"/>
    <w:rsid w:val="00424F3B"/>
    <w:rsid w:val="00425E49"/>
    <w:rsid w:val="00427EB4"/>
    <w:rsid w:val="004300AD"/>
    <w:rsid w:val="00431817"/>
    <w:rsid w:val="004333B6"/>
    <w:rsid w:val="00433B74"/>
    <w:rsid w:val="004376E8"/>
    <w:rsid w:val="00442128"/>
    <w:rsid w:val="004429A2"/>
    <w:rsid w:val="00442FF8"/>
    <w:rsid w:val="00444ED7"/>
    <w:rsid w:val="00446B19"/>
    <w:rsid w:val="00452B28"/>
    <w:rsid w:val="00453CC0"/>
    <w:rsid w:val="004554CA"/>
    <w:rsid w:val="00456654"/>
    <w:rsid w:val="004628BC"/>
    <w:rsid w:val="00464122"/>
    <w:rsid w:val="00464775"/>
    <w:rsid w:val="004674D3"/>
    <w:rsid w:val="0047305E"/>
    <w:rsid w:val="00473238"/>
    <w:rsid w:val="004744F8"/>
    <w:rsid w:val="00475059"/>
    <w:rsid w:val="00477163"/>
    <w:rsid w:val="00477DFA"/>
    <w:rsid w:val="00480847"/>
    <w:rsid w:val="004808BF"/>
    <w:rsid w:val="00483031"/>
    <w:rsid w:val="004830A7"/>
    <w:rsid w:val="00483CE9"/>
    <w:rsid w:val="00486024"/>
    <w:rsid w:val="004874BC"/>
    <w:rsid w:val="00492391"/>
    <w:rsid w:val="00495570"/>
    <w:rsid w:val="00495F48"/>
    <w:rsid w:val="004A03B3"/>
    <w:rsid w:val="004A0720"/>
    <w:rsid w:val="004A1773"/>
    <w:rsid w:val="004A63C4"/>
    <w:rsid w:val="004A72C5"/>
    <w:rsid w:val="004B15E9"/>
    <w:rsid w:val="004B2F5E"/>
    <w:rsid w:val="004B318E"/>
    <w:rsid w:val="004B501F"/>
    <w:rsid w:val="004B537C"/>
    <w:rsid w:val="004C1B19"/>
    <w:rsid w:val="004C1CC8"/>
    <w:rsid w:val="004C1E50"/>
    <w:rsid w:val="004C20DF"/>
    <w:rsid w:val="004C2653"/>
    <w:rsid w:val="004C327D"/>
    <w:rsid w:val="004C43E7"/>
    <w:rsid w:val="004D0DAD"/>
    <w:rsid w:val="004D18B5"/>
    <w:rsid w:val="004D539C"/>
    <w:rsid w:val="004D5461"/>
    <w:rsid w:val="004D7616"/>
    <w:rsid w:val="004E1423"/>
    <w:rsid w:val="004E172D"/>
    <w:rsid w:val="004E1F1E"/>
    <w:rsid w:val="004E3CF1"/>
    <w:rsid w:val="004E45B5"/>
    <w:rsid w:val="004E5020"/>
    <w:rsid w:val="004E662C"/>
    <w:rsid w:val="004E7058"/>
    <w:rsid w:val="004E75A0"/>
    <w:rsid w:val="004E7B69"/>
    <w:rsid w:val="004F0542"/>
    <w:rsid w:val="004F0D3B"/>
    <w:rsid w:val="004F52AF"/>
    <w:rsid w:val="004F5B89"/>
    <w:rsid w:val="004F6443"/>
    <w:rsid w:val="005008EF"/>
    <w:rsid w:val="0050269F"/>
    <w:rsid w:val="0050650A"/>
    <w:rsid w:val="00511719"/>
    <w:rsid w:val="00512394"/>
    <w:rsid w:val="0051273C"/>
    <w:rsid w:val="005134C5"/>
    <w:rsid w:val="00516308"/>
    <w:rsid w:val="00516C9A"/>
    <w:rsid w:val="00520FA1"/>
    <w:rsid w:val="005227F1"/>
    <w:rsid w:val="0052310A"/>
    <w:rsid w:val="0052395F"/>
    <w:rsid w:val="00524A35"/>
    <w:rsid w:val="0052579F"/>
    <w:rsid w:val="0052729E"/>
    <w:rsid w:val="005311EF"/>
    <w:rsid w:val="00533B83"/>
    <w:rsid w:val="00534869"/>
    <w:rsid w:val="00534A58"/>
    <w:rsid w:val="00534E97"/>
    <w:rsid w:val="00536127"/>
    <w:rsid w:val="0053756E"/>
    <w:rsid w:val="00540818"/>
    <w:rsid w:val="00540F7F"/>
    <w:rsid w:val="00542874"/>
    <w:rsid w:val="005439DD"/>
    <w:rsid w:val="00544135"/>
    <w:rsid w:val="00544819"/>
    <w:rsid w:val="005455AA"/>
    <w:rsid w:val="00545864"/>
    <w:rsid w:val="00545B4A"/>
    <w:rsid w:val="005468A8"/>
    <w:rsid w:val="0054753D"/>
    <w:rsid w:val="00547CF7"/>
    <w:rsid w:val="00552117"/>
    <w:rsid w:val="005522BD"/>
    <w:rsid w:val="00553C78"/>
    <w:rsid w:val="00553D4E"/>
    <w:rsid w:val="00553EB9"/>
    <w:rsid w:val="00561EF3"/>
    <w:rsid w:val="0056698C"/>
    <w:rsid w:val="00567AC4"/>
    <w:rsid w:val="005703E5"/>
    <w:rsid w:val="00572424"/>
    <w:rsid w:val="0057288C"/>
    <w:rsid w:val="00572AB2"/>
    <w:rsid w:val="0057316D"/>
    <w:rsid w:val="00573CE4"/>
    <w:rsid w:val="00575917"/>
    <w:rsid w:val="00577EB2"/>
    <w:rsid w:val="00580422"/>
    <w:rsid w:val="0058441F"/>
    <w:rsid w:val="00585049"/>
    <w:rsid w:val="005858E8"/>
    <w:rsid w:val="00590D20"/>
    <w:rsid w:val="00591A11"/>
    <w:rsid w:val="00592997"/>
    <w:rsid w:val="005946F4"/>
    <w:rsid w:val="00594EFB"/>
    <w:rsid w:val="0059796D"/>
    <w:rsid w:val="00597E4E"/>
    <w:rsid w:val="005A2224"/>
    <w:rsid w:val="005A2825"/>
    <w:rsid w:val="005A5D34"/>
    <w:rsid w:val="005A65BD"/>
    <w:rsid w:val="005B0C55"/>
    <w:rsid w:val="005B12BA"/>
    <w:rsid w:val="005C1393"/>
    <w:rsid w:val="005C1FF4"/>
    <w:rsid w:val="005C4094"/>
    <w:rsid w:val="005C5022"/>
    <w:rsid w:val="005C596C"/>
    <w:rsid w:val="005C6CB1"/>
    <w:rsid w:val="005C6F7A"/>
    <w:rsid w:val="005D1777"/>
    <w:rsid w:val="005D3A9D"/>
    <w:rsid w:val="005D56E9"/>
    <w:rsid w:val="005D6ADC"/>
    <w:rsid w:val="005D72CB"/>
    <w:rsid w:val="005D75B9"/>
    <w:rsid w:val="005E0033"/>
    <w:rsid w:val="005E0C8F"/>
    <w:rsid w:val="005E4885"/>
    <w:rsid w:val="005E49B4"/>
    <w:rsid w:val="005E51F6"/>
    <w:rsid w:val="005E5320"/>
    <w:rsid w:val="005F041E"/>
    <w:rsid w:val="005F0B71"/>
    <w:rsid w:val="005F16AB"/>
    <w:rsid w:val="005F448B"/>
    <w:rsid w:val="005F62CF"/>
    <w:rsid w:val="005F6C5C"/>
    <w:rsid w:val="005F747D"/>
    <w:rsid w:val="005F7A4A"/>
    <w:rsid w:val="006005CA"/>
    <w:rsid w:val="00602F46"/>
    <w:rsid w:val="0060576E"/>
    <w:rsid w:val="00607086"/>
    <w:rsid w:val="0060722D"/>
    <w:rsid w:val="006074C9"/>
    <w:rsid w:val="00611320"/>
    <w:rsid w:val="006113EB"/>
    <w:rsid w:val="00614B94"/>
    <w:rsid w:val="00616327"/>
    <w:rsid w:val="00616A91"/>
    <w:rsid w:val="00622536"/>
    <w:rsid w:val="00623801"/>
    <w:rsid w:val="00623AF9"/>
    <w:rsid w:val="006250DE"/>
    <w:rsid w:val="00625875"/>
    <w:rsid w:val="00627754"/>
    <w:rsid w:val="006333C0"/>
    <w:rsid w:val="006348E7"/>
    <w:rsid w:val="00634DC8"/>
    <w:rsid w:val="0063548A"/>
    <w:rsid w:val="00636EF2"/>
    <w:rsid w:val="00637049"/>
    <w:rsid w:val="006373A3"/>
    <w:rsid w:val="00641F77"/>
    <w:rsid w:val="00643E0B"/>
    <w:rsid w:val="00644A35"/>
    <w:rsid w:val="00644C44"/>
    <w:rsid w:val="00645465"/>
    <w:rsid w:val="00645B59"/>
    <w:rsid w:val="00646262"/>
    <w:rsid w:val="0064740B"/>
    <w:rsid w:val="00651F54"/>
    <w:rsid w:val="006529DB"/>
    <w:rsid w:val="00652F8B"/>
    <w:rsid w:val="00653546"/>
    <w:rsid w:val="00654EF9"/>
    <w:rsid w:val="00657E0A"/>
    <w:rsid w:val="00661491"/>
    <w:rsid w:val="00662554"/>
    <w:rsid w:val="006648A7"/>
    <w:rsid w:val="00666A6D"/>
    <w:rsid w:val="00676A90"/>
    <w:rsid w:val="00680229"/>
    <w:rsid w:val="006804C5"/>
    <w:rsid w:val="0068160A"/>
    <w:rsid w:val="0068180C"/>
    <w:rsid w:val="006873E9"/>
    <w:rsid w:val="00690738"/>
    <w:rsid w:val="00692D35"/>
    <w:rsid w:val="006934B3"/>
    <w:rsid w:val="0069442D"/>
    <w:rsid w:val="006966C8"/>
    <w:rsid w:val="0069718E"/>
    <w:rsid w:val="006A4A95"/>
    <w:rsid w:val="006A4F8A"/>
    <w:rsid w:val="006A4FA5"/>
    <w:rsid w:val="006B0E4B"/>
    <w:rsid w:val="006B14D2"/>
    <w:rsid w:val="006B15FA"/>
    <w:rsid w:val="006B1D7B"/>
    <w:rsid w:val="006B1F5C"/>
    <w:rsid w:val="006B26F7"/>
    <w:rsid w:val="006B32C3"/>
    <w:rsid w:val="006B55C4"/>
    <w:rsid w:val="006B583B"/>
    <w:rsid w:val="006B5AD3"/>
    <w:rsid w:val="006B6A82"/>
    <w:rsid w:val="006B7D87"/>
    <w:rsid w:val="006B7EC7"/>
    <w:rsid w:val="006C349D"/>
    <w:rsid w:val="006C39EC"/>
    <w:rsid w:val="006C3FD2"/>
    <w:rsid w:val="006C4664"/>
    <w:rsid w:val="006C46E0"/>
    <w:rsid w:val="006D23B4"/>
    <w:rsid w:val="006D5341"/>
    <w:rsid w:val="006E0F66"/>
    <w:rsid w:val="006E12B5"/>
    <w:rsid w:val="006E2298"/>
    <w:rsid w:val="006E2CC8"/>
    <w:rsid w:val="006E4CD3"/>
    <w:rsid w:val="006E691D"/>
    <w:rsid w:val="006E6D23"/>
    <w:rsid w:val="006E6DCF"/>
    <w:rsid w:val="006E7EB3"/>
    <w:rsid w:val="006F344B"/>
    <w:rsid w:val="006F3E0B"/>
    <w:rsid w:val="006F6971"/>
    <w:rsid w:val="006F6D3D"/>
    <w:rsid w:val="007001BD"/>
    <w:rsid w:val="0070112D"/>
    <w:rsid w:val="0070660D"/>
    <w:rsid w:val="00707F8B"/>
    <w:rsid w:val="00710711"/>
    <w:rsid w:val="00711506"/>
    <w:rsid w:val="00711EC7"/>
    <w:rsid w:val="00711F9B"/>
    <w:rsid w:val="007126BD"/>
    <w:rsid w:val="0071292D"/>
    <w:rsid w:val="00713D22"/>
    <w:rsid w:val="007144E0"/>
    <w:rsid w:val="00714D3C"/>
    <w:rsid w:val="00714D84"/>
    <w:rsid w:val="0071528F"/>
    <w:rsid w:val="00716A18"/>
    <w:rsid w:val="00721D07"/>
    <w:rsid w:val="007223D7"/>
    <w:rsid w:val="00723503"/>
    <w:rsid w:val="00723E6B"/>
    <w:rsid w:val="007241E7"/>
    <w:rsid w:val="00730C6E"/>
    <w:rsid w:val="007314A6"/>
    <w:rsid w:val="0073411A"/>
    <w:rsid w:val="00734FF5"/>
    <w:rsid w:val="00736990"/>
    <w:rsid w:val="0074091E"/>
    <w:rsid w:val="00741448"/>
    <w:rsid w:val="00741A56"/>
    <w:rsid w:val="007439FC"/>
    <w:rsid w:val="00745C95"/>
    <w:rsid w:val="00745CE2"/>
    <w:rsid w:val="00746AD1"/>
    <w:rsid w:val="00747D54"/>
    <w:rsid w:val="00747D81"/>
    <w:rsid w:val="00750D2E"/>
    <w:rsid w:val="007510BD"/>
    <w:rsid w:val="00754435"/>
    <w:rsid w:val="00755F1B"/>
    <w:rsid w:val="007562BD"/>
    <w:rsid w:val="00756F42"/>
    <w:rsid w:val="00760B12"/>
    <w:rsid w:val="0076222A"/>
    <w:rsid w:val="00762418"/>
    <w:rsid w:val="0076254C"/>
    <w:rsid w:val="007643ED"/>
    <w:rsid w:val="007652FA"/>
    <w:rsid w:val="00765621"/>
    <w:rsid w:val="00765820"/>
    <w:rsid w:val="00765E6E"/>
    <w:rsid w:val="00771167"/>
    <w:rsid w:val="0077650C"/>
    <w:rsid w:val="0077690B"/>
    <w:rsid w:val="00783E7E"/>
    <w:rsid w:val="00786D2E"/>
    <w:rsid w:val="00791E2B"/>
    <w:rsid w:val="007926C9"/>
    <w:rsid w:val="0079615D"/>
    <w:rsid w:val="00797741"/>
    <w:rsid w:val="00797D16"/>
    <w:rsid w:val="007A08B7"/>
    <w:rsid w:val="007A142D"/>
    <w:rsid w:val="007A1BB6"/>
    <w:rsid w:val="007A1BCD"/>
    <w:rsid w:val="007A3E9B"/>
    <w:rsid w:val="007A45E4"/>
    <w:rsid w:val="007A4767"/>
    <w:rsid w:val="007A5B14"/>
    <w:rsid w:val="007A610C"/>
    <w:rsid w:val="007B0B9B"/>
    <w:rsid w:val="007B18ED"/>
    <w:rsid w:val="007B1F5A"/>
    <w:rsid w:val="007B1FF8"/>
    <w:rsid w:val="007B25C8"/>
    <w:rsid w:val="007B2854"/>
    <w:rsid w:val="007B3133"/>
    <w:rsid w:val="007B4B4E"/>
    <w:rsid w:val="007B4D28"/>
    <w:rsid w:val="007B5EF2"/>
    <w:rsid w:val="007B700E"/>
    <w:rsid w:val="007B7806"/>
    <w:rsid w:val="007C00D2"/>
    <w:rsid w:val="007C067E"/>
    <w:rsid w:val="007C2DD9"/>
    <w:rsid w:val="007C3027"/>
    <w:rsid w:val="007D17D1"/>
    <w:rsid w:val="007D17E5"/>
    <w:rsid w:val="007D18F8"/>
    <w:rsid w:val="007D43D3"/>
    <w:rsid w:val="007D6866"/>
    <w:rsid w:val="007D691A"/>
    <w:rsid w:val="007E1647"/>
    <w:rsid w:val="007E2717"/>
    <w:rsid w:val="007E62D0"/>
    <w:rsid w:val="007F1BC5"/>
    <w:rsid w:val="007F2B44"/>
    <w:rsid w:val="007F616D"/>
    <w:rsid w:val="00801C29"/>
    <w:rsid w:val="0080243A"/>
    <w:rsid w:val="00802963"/>
    <w:rsid w:val="00804D03"/>
    <w:rsid w:val="00805D63"/>
    <w:rsid w:val="0081398B"/>
    <w:rsid w:val="0081411B"/>
    <w:rsid w:val="008146FD"/>
    <w:rsid w:val="00815320"/>
    <w:rsid w:val="0081720C"/>
    <w:rsid w:val="00823A5F"/>
    <w:rsid w:val="00825A7D"/>
    <w:rsid w:val="00827279"/>
    <w:rsid w:val="00831F39"/>
    <w:rsid w:val="008326A1"/>
    <w:rsid w:val="00833837"/>
    <w:rsid w:val="008353DB"/>
    <w:rsid w:val="00837D3B"/>
    <w:rsid w:val="008409A2"/>
    <w:rsid w:val="0084164D"/>
    <w:rsid w:val="00842CD4"/>
    <w:rsid w:val="0084427B"/>
    <w:rsid w:val="008453EE"/>
    <w:rsid w:val="00846192"/>
    <w:rsid w:val="00846CBE"/>
    <w:rsid w:val="00854884"/>
    <w:rsid w:val="00854CB5"/>
    <w:rsid w:val="00855EF7"/>
    <w:rsid w:val="00856935"/>
    <w:rsid w:val="00860FD6"/>
    <w:rsid w:val="008620EF"/>
    <w:rsid w:val="0086260D"/>
    <w:rsid w:val="00863DA6"/>
    <w:rsid w:val="00866C20"/>
    <w:rsid w:val="00871A44"/>
    <w:rsid w:val="00872167"/>
    <w:rsid w:val="008724AA"/>
    <w:rsid w:val="00873284"/>
    <w:rsid w:val="008733DF"/>
    <w:rsid w:val="00874EA6"/>
    <w:rsid w:val="008763F2"/>
    <w:rsid w:val="0087656A"/>
    <w:rsid w:val="0087762F"/>
    <w:rsid w:val="00882D30"/>
    <w:rsid w:val="00890298"/>
    <w:rsid w:val="00890ACD"/>
    <w:rsid w:val="00892E9D"/>
    <w:rsid w:val="00894455"/>
    <w:rsid w:val="0089468F"/>
    <w:rsid w:val="008A0223"/>
    <w:rsid w:val="008A211B"/>
    <w:rsid w:val="008A6013"/>
    <w:rsid w:val="008A6ADE"/>
    <w:rsid w:val="008A6C44"/>
    <w:rsid w:val="008B060D"/>
    <w:rsid w:val="008B0655"/>
    <w:rsid w:val="008B50C9"/>
    <w:rsid w:val="008B5EF3"/>
    <w:rsid w:val="008C1814"/>
    <w:rsid w:val="008C1BF8"/>
    <w:rsid w:val="008C258A"/>
    <w:rsid w:val="008C3103"/>
    <w:rsid w:val="008C3DDB"/>
    <w:rsid w:val="008C7CC5"/>
    <w:rsid w:val="008D4289"/>
    <w:rsid w:val="008D4556"/>
    <w:rsid w:val="008D6004"/>
    <w:rsid w:val="008D6780"/>
    <w:rsid w:val="008D7063"/>
    <w:rsid w:val="008D73BC"/>
    <w:rsid w:val="008E1302"/>
    <w:rsid w:val="008E48EF"/>
    <w:rsid w:val="008E7469"/>
    <w:rsid w:val="008F350D"/>
    <w:rsid w:val="008F4095"/>
    <w:rsid w:val="008F4C05"/>
    <w:rsid w:val="008F518E"/>
    <w:rsid w:val="008F7B6A"/>
    <w:rsid w:val="0090130C"/>
    <w:rsid w:val="00902033"/>
    <w:rsid w:val="009028E6"/>
    <w:rsid w:val="00903A56"/>
    <w:rsid w:val="00911A5B"/>
    <w:rsid w:val="00912574"/>
    <w:rsid w:val="00912998"/>
    <w:rsid w:val="00913790"/>
    <w:rsid w:val="00913AA2"/>
    <w:rsid w:val="00913EEF"/>
    <w:rsid w:val="00914257"/>
    <w:rsid w:val="00920135"/>
    <w:rsid w:val="009202AB"/>
    <w:rsid w:val="00920A44"/>
    <w:rsid w:val="009210F2"/>
    <w:rsid w:val="009212AC"/>
    <w:rsid w:val="009213D3"/>
    <w:rsid w:val="00922CC7"/>
    <w:rsid w:val="00923276"/>
    <w:rsid w:val="009267C1"/>
    <w:rsid w:val="00933225"/>
    <w:rsid w:val="009366E8"/>
    <w:rsid w:val="009367F3"/>
    <w:rsid w:val="009377E8"/>
    <w:rsid w:val="00940222"/>
    <w:rsid w:val="00940250"/>
    <w:rsid w:val="009413F3"/>
    <w:rsid w:val="009430C7"/>
    <w:rsid w:val="0094342E"/>
    <w:rsid w:val="00944233"/>
    <w:rsid w:val="009450C9"/>
    <w:rsid w:val="00946E37"/>
    <w:rsid w:val="00946EBE"/>
    <w:rsid w:val="00950BFF"/>
    <w:rsid w:val="00951C59"/>
    <w:rsid w:val="00951FE7"/>
    <w:rsid w:val="00952FBA"/>
    <w:rsid w:val="009535AF"/>
    <w:rsid w:val="00956463"/>
    <w:rsid w:val="0096199A"/>
    <w:rsid w:val="00963C06"/>
    <w:rsid w:val="009644FB"/>
    <w:rsid w:val="00967AFB"/>
    <w:rsid w:val="009714D3"/>
    <w:rsid w:val="0097490B"/>
    <w:rsid w:val="00975252"/>
    <w:rsid w:val="009769CC"/>
    <w:rsid w:val="00977105"/>
    <w:rsid w:val="009771BF"/>
    <w:rsid w:val="00980C9C"/>
    <w:rsid w:val="00981900"/>
    <w:rsid w:val="0098345C"/>
    <w:rsid w:val="0098413E"/>
    <w:rsid w:val="0098428C"/>
    <w:rsid w:val="00984B97"/>
    <w:rsid w:val="00986D16"/>
    <w:rsid w:val="00990035"/>
    <w:rsid w:val="0099093C"/>
    <w:rsid w:val="00993563"/>
    <w:rsid w:val="009947C5"/>
    <w:rsid w:val="00995708"/>
    <w:rsid w:val="00995AF6"/>
    <w:rsid w:val="00995B87"/>
    <w:rsid w:val="00996A1D"/>
    <w:rsid w:val="009973F0"/>
    <w:rsid w:val="009A3B7A"/>
    <w:rsid w:val="009A4088"/>
    <w:rsid w:val="009A48E4"/>
    <w:rsid w:val="009A4A0C"/>
    <w:rsid w:val="009A791C"/>
    <w:rsid w:val="009B0501"/>
    <w:rsid w:val="009B1433"/>
    <w:rsid w:val="009B57D3"/>
    <w:rsid w:val="009B5FD9"/>
    <w:rsid w:val="009B636C"/>
    <w:rsid w:val="009B6E38"/>
    <w:rsid w:val="009B6E97"/>
    <w:rsid w:val="009C269E"/>
    <w:rsid w:val="009C322A"/>
    <w:rsid w:val="009C3A9C"/>
    <w:rsid w:val="009C5C4E"/>
    <w:rsid w:val="009C5E43"/>
    <w:rsid w:val="009C641C"/>
    <w:rsid w:val="009C6A9D"/>
    <w:rsid w:val="009E0CEA"/>
    <w:rsid w:val="009E2346"/>
    <w:rsid w:val="009E239A"/>
    <w:rsid w:val="009E5762"/>
    <w:rsid w:val="009E5D45"/>
    <w:rsid w:val="009E6137"/>
    <w:rsid w:val="009E7E19"/>
    <w:rsid w:val="009F02BD"/>
    <w:rsid w:val="009F037C"/>
    <w:rsid w:val="009F570C"/>
    <w:rsid w:val="009F5771"/>
    <w:rsid w:val="009F6644"/>
    <w:rsid w:val="009F6B8A"/>
    <w:rsid w:val="009F6DFE"/>
    <w:rsid w:val="00A00B19"/>
    <w:rsid w:val="00A03998"/>
    <w:rsid w:val="00A0502D"/>
    <w:rsid w:val="00A07858"/>
    <w:rsid w:val="00A106AC"/>
    <w:rsid w:val="00A10BD8"/>
    <w:rsid w:val="00A10D35"/>
    <w:rsid w:val="00A11616"/>
    <w:rsid w:val="00A144FE"/>
    <w:rsid w:val="00A1603B"/>
    <w:rsid w:val="00A17F82"/>
    <w:rsid w:val="00A20B3A"/>
    <w:rsid w:val="00A20B7A"/>
    <w:rsid w:val="00A24CE0"/>
    <w:rsid w:val="00A2772A"/>
    <w:rsid w:val="00A2799A"/>
    <w:rsid w:val="00A32E3A"/>
    <w:rsid w:val="00A330FB"/>
    <w:rsid w:val="00A35D2F"/>
    <w:rsid w:val="00A37F81"/>
    <w:rsid w:val="00A4031A"/>
    <w:rsid w:val="00A5211A"/>
    <w:rsid w:val="00A54141"/>
    <w:rsid w:val="00A54456"/>
    <w:rsid w:val="00A55190"/>
    <w:rsid w:val="00A56C16"/>
    <w:rsid w:val="00A57159"/>
    <w:rsid w:val="00A62E9D"/>
    <w:rsid w:val="00A667F5"/>
    <w:rsid w:val="00A67D01"/>
    <w:rsid w:val="00A70CC9"/>
    <w:rsid w:val="00A72866"/>
    <w:rsid w:val="00A80B78"/>
    <w:rsid w:val="00A8115E"/>
    <w:rsid w:val="00A81D87"/>
    <w:rsid w:val="00A82FCB"/>
    <w:rsid w:val="00A833A4"/>
    <w:rsid w:val="00A833B8"/>
    <w:rsid w:val="00A83A30"/>
    <w:rsid w:val="00A83B79"/>
    <w:rsid w:val="00A84F83"/>
    <w:rsid w:val="00A93E5F"/>
    <w:rsid w:val="00A953EA"/>
    <w:rsid w:val="00A96280"/>
    <w:rsid w:val="00AA1694"/>
    <w:rsid w:val="00AA3E52"/>
    <w:rsid w:val="00AA4B61"/>
    <w:rsid w:val="00AA5C6E"/>
    <w:rsid w:val="00AA7646"/>
    <w:rsid w:val="00AB5E5E"/>
    <w:rsid w:val="00AB6EAC"/>
    <w:rsid w:val="00AC1B47"/>
    <w:rsid w:val="00AC1BA2"/>
    <w:rsid w:val="00AC2ED9"/>
    <w:rsid w:val="00AC74F2"/>
    <w:rsid w:val="00AC7768"/>
    <w:rsid w:val="00AD1559"/>
    <w:rsid w:val="00AD1DCE"/>
    <w:rsid w:val="00AD1E33"/>
    <w:rsid w:val="00AE1909"/>
    <w:rsid w:val="00AE3ACE"/>
    <w:rsid w:val="00AE55E2"/>
    <w:rsid w:val="00AF25BE"/>
    <w:rsid w:val="00AF3441"/>
    <w:rsid w:val="00B00EFB"/>
    <w:rsid w:val="00B01C14"/>
    <w:rsid w:val="00B03BB8"/>
    <w:rsid w:val="00B106D6"/>
    <w:rsid w:val="00B115AD"/>
    <w:rsid w:val="00B12179"/>
    <w:rsid w:val="00B12231"/>
    <w:rsid w:val="00B1272C"/>
    <w:rsid w:val="00B12E37"/>
    <w:rsid w:val="00B13748"/>
    <w:rsid w:val="00B14943"/>
    <w:rsid w:val="00B155B6"/>
    <w:rsid w:val="00B21E1A"/>
    <w:rsid w:val="00B233BC"/>
    <w:rsid w:val="00B23BBA"/>
    <w:rsid w:val="00B251F0"/>
    <w:rsid w:val="00B312FA"/>
    <w:rsid w:val="00B316F3"/>
    <w:rsid w:val="00B329C1"/>
    <w:rsid w:val="00B32E2D"/>
    <w:rsid w:val="00B335ED"/>
    <w:rsid w:val="00B36A8A"/>
    <w:rsid w:val="00B40103"/>
    <w:rsid w:val="00B41B36"/>
    <w:rsid w:val="00B42CD5"/>
    <w:rsid w:val="00B451BB"/>
    <w:rsid w:val="00B47150"/>
    <w:rsid w:val="00B50542"/>
    <w:rsid w:val="00B5244C"/>
    <w:rsid w:val="00B540D2"/>
    <w:rsid w:val="00B54E7A"/>
    <w:rsid w:val="00B557F4"/>
    <w:rsid w:val="00B56953"/>
    <w:rsid w:val="00B57B55"/>
    <w:rsid w:val="00B63204"/>
    <w:rsid w:val="00B637E1"/>
    <w:rsid w:val="00B64AC2"/>
    <w:rsid w:val="00B654D5"/>
    <w:rsid w:val="00B662AE"/>
    <w:rsid w:val="00B66A75"/>
    <w:rsid w:val="00B674D1"/>
    <w:rsid w:val="00B716FA"/>
    <w:rsid w:val="00B71E41"/>
    <w:rsid w:val="00B72149"/>
    <w:rsid w:val="00B74BF2"/>
    <w:rsid w:val="00B80656"/>
    <w:rsid w:val="00B806A4"/>
    <w:rsid w:val="00B807C5"/>
    <w:rsid w:val="00B82400"/>
    <w:rsid w:val="00B83B90"/>
    <w:rsid w:val="00B845B6"/>
    <w:rsid w:val="00B8508E"/>
    <w:rsid w:val="00B85CF8"/>
    <w:rsid w:val="00B8676C"/>
    <w:rsid w:val="00B8759F"/>
    <w:rsid w:val="00B91D06"/>
    <w:rsid w:val="00B93216"/>
    <w:rsid w:val="00B94CE1"/>
    <w:rsid w:val="00B9538F"/>
    <w:rsid w:val="00B96B6D"/>
    <w:rsid w:val="00B9733A"/>
    <w:rsid w:val="00BA0DF5"/>
    <w:rsid w:val="00BA23A8"/>
    <w:rsid w:val="00BA2F3F"/>
    <w:rsid w:val="00BA34A0"/>
    <w:rsid w:val="00BA4CE6"/>
    <w:rsid w:val="00BA52C5"/>
    <w:rsid w:val="00BA5AD1"/>
    <w:rsid w:val="00BA61EA"/>
    <w:rsid w:val="00BB016D"/>
    <w:rsid w:val="00BB0B60"/>
    <w:rsid w:val="00BB207C"/>
    <w:rsid w:val="00BB336E"/>
    <w:rsid w:val="00BB7251"/>
    <w:rsid w:val="00BC0889"/>
    <w:rsid w:val="00BC1706"/>
    <w:rsid w:val="00BC19D3"/>
    <w:rsid w:val="00BC20BA"/>
    <w:rsid w:val="00BC296A"/>
    <w:rsid w:val="00BD022B"/>
    <w:rsid w:val="00BD2EA2"/>
    <w:rsid w:val="00BD7349"/>
    <w:rsid w:val="00BD76F8"/>
    <w:rsid w:val="00BE6DFA"/>
    <w:rsid w:val="00BE7A59"/>
    <w:rsid w:val="00BF12CB"/>
    <w:rsid w:val="00BF2557"/>
    <w:rsid w:val="00BF2E8A"/>
    <w:rsid w:val="00BF36DD"/>
    <w:rsid w:val="00BF5363"/>
    <w:rsid w:val="00BF653A"/>
    <w:rsid w:val="00C015F5"/>
    <w:rsid w:val="00C01AFE"/>
    <w:rsid w:val="00C02911"/>
    <w:rsid w:val="00C03C69"/>
    <w:rsid w:val="00C05612"/>
    <w:rsid w:val="00C058DD"/>
    <w:rsid w:val="00C0651B"/>
    <w:rsid w:val="00C06F9A"/>
    <w:rsid w:val="00C072F5"/>
    <w:rsid w:val="00C10E2B"/>
    <w:rsid w:val="00C11626"/>
    <w:rsid w:val="00C13550"/>
    <w:rsid w:val="00C13EB7"/>
    <w:rsid w:val="00C13ED6"/>
    <w:rsid w:val="00C1402F"/>
    <w:rsid w:val="00C229CA"/>
    <w:rsid w:val="00C2320D"/>
    <w:rsid w:val="00C243F0"/>
    <w:rsid w:val="00C2537D"/>
    <w:rsid w:val="00C303D2"/>
    <w:rsid w:val="00C32111"/>
    <w:rsid w:val="00C34014"/>
    <w:rsid w:val="00C34956"/>
    <w:rsid w:val="00C3510D"/>
    <w:rsid w:val="00C3679C"/>
    <w:rsid w:val="00C36CB9"/>
    <w:rsid w:val="00C406B2"/>
    <w:rsid w:val="00C407C1"/>
    <w:rsid w:val="00C40935"/>
    <w:rsid w:val="00C40B47"/>
    <w:rsid w:val="00C4164F"/>
    <w:rsid w:val="00C432EF"/>
    <w:rsid w:val="00C4364B"/>
    <w:rsid w:val="00C45D76"/>
    <w:rsid w:val="00C462F8"/>
    <w:rsid w:val="00C465E3"/>
    <w:rsid w:val="00C467A9"/>
    <w:rsid w:val="00C5146D"/>
    <w:rsid w:val="00C5170C"/>
    <w:rsid w:val="00C555F2"/>
    <w:rsid w:val="00C6035D"/>
    <w:rsid w:val="00C60FF8"/>
    <w:rsid w:val="00C62532"/>
    <w:rsid w:val="00C63692"/>
    <w:rsid w:val="00C637B4"/>
    <w:rsid w:val="00C63AC8"/>
    <w:rsid w:val="00C64046"/>
    <w:rsid w:val="00C64C40"/>
    <w:rsid w:val="00C658EE"/>
    <w:rsid w:val="00C66835"/>
    <w:rsid w:val="00C70A57"/>
    <w:rsid w:val="00C73258"/>
    <w:rsid w:val="00C73506"/>
    <w:rsid w:val="00C7377B"/>
    <w:rsid w:val="00C75EAE"/>
    <w:rsid w:val="00C8164F"/>
    <w:rsid w:val="00C82BDA"/>
    <w:rsid w:val="00C86D98"/>
    <w:rsid w:val="00C90DAF"/>
    <w:rsid w:val="00C9266A"/>
    <w:rsid w:val="00C9470E"/>
    <w:rsid w:val="00C94F8D"/>
    <w:rsid w:val="00C967A1"/>
    <w:rsid w:val="00C97DC5"/>
    <w:rsid w:val="00CA0A51"/>
    <w:rsid w:val="00CA0E06"/>
    <w:rsid w:val="00CA4563"/>
    <w:rsid w:val="00CA5037"/>
    <w:rsid w:val="00CA53DA"/>
    <w:rsid w:val="00CB04D2"/>
    <w:rsid w:val="00CB1352"/>
    <w:rsid w:val="00CB479E"/>
    <w:rsid w:val="00CC0385"/>
    <w:rsid w:val="00CC0C98"/>
    <w:rsid w:val="00CC2A0F"/>
    <w:rsid w:val="00CC5663"/>
    <w:rsid w:val="00CC5724"/>
    <w:rsid w:val="00CC606D"/>
    <w:rsid w:val="00CC60F7"/>
    <w:rsid w:val="00CC7317"/>
    <w:rsid w:val="00CD0179"/>
    <w:rsid w:val="00CD0CC8"/>
    <w:rsid w:val="00CD306E"/>
    <w:rsid w:val="00CD3918"/>
    <w:rsid w:val="00CD6FF0"/>
    <w:rsid w:val="00CE0B54"/>
    <w:rsid w:val="00CE0DC1"/>
    <w:rsid w:val="00CE0FDD"/>
    <w:rsid w:val="00CE2C4A"/>
    <w:rsid w:val="00CE6B42"/>
    <w:rsid w:val="00CF01EC"/>
    <w:rsid w:val="00CF0565"/>
    <w:rsid w:val="00CF34BF"/>
    <w:rsid w:val="00CF4176"/>
    <w:rsid w:val="00CF76E0"/>
    <w:rsid w:val="00CF7965"/>
    <w:rsid w:val="00D00536"/>
    <w:rsid w:val="00D0216B"/>
    <w:rsid w:val="00D02957"/>
    <w:rsid w:val="00D043A6"/>
    <w:rsid w:val="00D04D00"/>
    <w:rsid w:val="00D05DAD"/>
    <w:rsid w:val="00D111C6"/>
    <w:rsid w:val="00D111FD"/>
    <w:rsid w:val="00D12B72"/>
    <w:rsid w:val="00D13B14"/>
    <w:rsid w:val="00D13E46"/>
    <w:rsid w:val="00D13EA6"/>
    <w:rsid w:val="00D15EDC"/>
    <w:rsid w:val="00D16544"/>
    <w:rsid w:val="00D16756"/>
    <w:rsid w:val="00D167EB"/>
    <w:rsid w:val="00D2493D"/>
    <w:rsid w:val="00D27FCA"/>
    <w:rsid w:val="00D3081D"/>
    <w:rsid w:val="00D32111"/>
    <w:rsid w:val="00D33118"/>
    <w:rsid w:val="00D35D41"/>
    <w:rsid w:val="00D37589"/>
    <w:rsid w:val="00D37BFA"/>
    <w:rsid w:val="00D4311B"/>
    <w:rsid w:val="00D4376E"/>
    <w:rsid w:val="00D44019"/>
    <w:rsid w:val="00D51B52"/>
    <w:rsid w:val="00D523F3"/>
    <w:rsid w:val="00D53F2A"/>
    <w:rsid w:val="00D55AB2"/>
    <w:rsid w:val="00D55F04"/>
    <w:rsid w:val="00D56A73"/>
    <w:rsid w:val="00D578C7"/>
    <w:rsid w:val="00D578C9"/>
    <w:rsid w:val="00D57B7D"/>
    <w:rsid w:val="00D57F83"/>
    <w:rsid w:val="00D60CAF"/>
    <w:rsid w:val="00D61B22"/>
    <w:rsid w:val="00D63807"/>
    <w:rsid w:val="00D63C09"/>
    <w:rsid w:val="00D64C11"/>
    <w:rsid w:val="00D665B9"/>
    <w:rsid w:val="00D672C1"/>
    <w:rsid w:val="00D703E5"/>
    <w:rsid w:val="00D7055E"/>
    <w:rsid w:val="00D70738"/>
    <w:rsid w:val="00D70F4F"/>
    <w:rsid w:val="00D7168D"/>
    <w:rsid w:val="00D73A12"/>
    <w:rsid w:val="00D73A8A"/>
    <w:rsid w:val="00D73E93"/>
    <w:rsid w:val="00D75BD0"/>
    <w:rsid w:val="00D77253"/>
    <w:rsid w:val="00D77283"/>
    <w:rsid w:val="00D77E5E"/>
    <w:rsid w:val="00D8180B"/>
    <w:rsid w:val="00D83CAF"/>
    <w:rsid w:val="00D900D3"/>
    <w:rsid w:val="00D91451"/>
    <w:rsid w:val="00D916AA"/>
    <w:rsid w:val="00D92803"/>
    <w:rsid w:val="00D92EC4"/>
    <w:rsid w:val="00D9376A"/>
    <w:rsid w:val="00D93785"/>
    <w:rsid w:val="00D9387B"/>
    <w:rsid w:val="00D966AE"/>
    <w:rsid w:val="00D9775B"/>
    <w:rsid w:val="00D97D8C"/>
    <w:rsid w:val="00DA0584"/>
    <w:rsid w:val="00DA233D"/>
    <w:rsid w:val="00DA4F19"/>
    <w:rsid w:val="00DA53E8"/>
    <w:rsid w:val="00DA5B2E"/>
    <w:rsid w:val="00DB2B2C"/>
    <w:rsid w:val="00DB3363"/>
    <w:rsid w:val="00DB4017"/>
    <w:rsid w:val="00DB4AFE"/>
    <w:rsid w:val="00DB776F"/>
    <w:rsid w:val="00DC10D3"/>
    <w:rsid w:val="00DC3F7F"/>
    <w:rsid w:val="00DC486D"/>
    <w:rsid w:val="00DD21AA"/>
    <w:rsid w:val="00DD2795"/>
    <w:rsid w:val="00DD6D78"/>
    <w:rsid w:val="00DE0783"/>
    <w:rsid w:val="00DE0A12"/>
    <w:rsid w:val="00DE0BAA"/>
    <w:rsid w:val="00DE1FE9"/>
    <w:rsid w:val="00DE21D2"/>
    <w:rsid w:val="00DE26B8"/>
    <w:rsid w:val="00DE2964"/>
    <w:rsid w:val="00DE3B23"/>
    <w:rsid w:val="00DE4AC1"/>
    <w:rsid w:val="00DE5CD7"/>
    <w:rsid w:val="00DE7004"/>
    <w:rsid w:val="00DE7699"/>
    <w:rsid w:val="00DF00CB"/>
    <w:rsid w:val="00DF18D1"/>
    <w:rsid w:val="00DF4151"/>
    <w:rsid w:val="00DF6314"/>
    <w:rsid w:val="00DF691C"/>
    <w:rsid w:val="00DF7F63"/>
    <w:rsid w:val="00E00DE4"/>
    <w:rsid w:val="00E01D05"/>
    <w:rsid w:val="00E03AF2"/>
    <w:rsid w:val="00E103F1"/>
    <w:rsid w:val="00E10C39"/>
    <w:rsid w:val="00E12588"/>
    <w:rsid w:val="00E141AC"/>
    <w:rsid w:val="00E1512E"/>
    <w:rsid w:val="00E16EC9"/>
    <w:rsid w:val="00E20B12"/>
    <w:rsid w:val="00E23B47"/>
    <w:rsid w:val="00E24BB9"/>
    <w:rsid w:val="00E2500E"/>
    <w:rsid w:val="00E262B8"/>
    <w:rsid w:val="00E328AC"/>
    <w:rsid w:val="00E3465B"/>
    <w:rsid w:val="00E35606"/>
    <w:rsid w:val="00E361D4"/>
    <w:rsid w:val="00E37E02"/>
    <w:rsid w:val="00E418B8"/>
    <w:rsid w:val="00E500E3"/>
    <w:rsid w:val="00E5020B"/>
    <w:rsid w:val="00E50A9F"/>
    <w:rsid w:val="00E5193B"/>
    <w:rsid w:val="00E51CB4"/>
    <w:rsid w:val="00E539FF"/>
    <w:rsid w:val="00E54A95"/>
    <w:rsid w:val="00E54DD0"/>
    <w:rsid w:val="00E55898"/>
    <w:rsid w:val="00E56DE8"/>
    <w:rsid w:val="00E601B1"/>
    <w:rsid w:val="00E611DA"/>
    <w:rsid w:val="00E62686"/>
    <w:rsid w:val="00E653ED"/>
    <w:rsid w:val="00E664E5"/>
    <w:rsid w:val="00E66B4C"/>
    <w:rsid w:val="00E7394E"/>
    <w:rsid w:val="00E74BC5"/>
    <w:rsid w:val="00E75BF8"/>
    <w:rsid w:val="00E76446"/>
    <w:rsid w:val="00E777B5"/>
    <w:rsid w:val="00E80653"/>
    <w:rsid w:val="00E812CF"/>
    <w:rsid w:val="00E831F2"/>
    <w:rsid w:val="00E91288"/>
    <w:rsid w:val="00E91C0E"/>
    <w:rsid w:val="00E92C3E"/>
    <w:rsid w:val="00E936C1"/>
    <w:rsid w:val="00E938A0"/>
    <w:rsid w:val="00EA0555"/>
    <w:rsid w:val="00EA0EF3"/>
    <w:rsid w:val="00EA11D4"/>
    <w:rsid w:val="00EA1679"/>
    <w:rsid w:val="00EA1915"/>
    <w:rsid w:val="00EA223C"/>
    <w:rsid w:val="00EA265C"/>
    <w:rsid w:val="00EA2BBC"/>
    <w:rsid w:val="00EA4985"/>
    <w:rsid w:val="00EB153A"/>
    <w:rsid w:val="00EB180E"/>
    <w:rsid w:val="00EB2267"/>
    <w:rsid w:val="00EB23A3"/>
    <w:rsid w:val="00EB2867"/>
    <w:rsid w:val="00EB424C"/>
    <w:rsid w:val="00EB71A5"/>
    <w:rsid w:val="00EB73AB"/>
    <w:rsid w:val="00EC0858"/>
    <w:rsid w:val="00EC0F0F"/>
    <w:rsid w:val="00EC1AA5"/>
    <w:rsid w:val="00EC279D"/>
    <w:rsid w:val="00EC4C9D"/>
    <w:rsid w:val="00EC4DEF"/>
    <w:rsid w:val="00EC58DE"/>
    <w:rsid w:val="00EC5E76"/>
    <w:rsid w:val="00EC6BEC"/>
    <w:rsid w:val="00ED1036"/>
    <w:rsid w:val="00ED39DA"/>
    <w:rsid w:val="00ED3F23"/>
    <w:rsid w:val="00ED684D"/>
    <w:rsid w:val="00EE09B3"/>
    <w:rsid w:val="00EE3819"/>
    <w:rsid w:val="00EE390D"/>
    <w:rsid w:val="00EE44FB"/>
    <w:rsid w:val="00EE4C61"/>
    <w:rsid w:val="00EE503A"/>
    <w:rsid w:val="00EE5390"/>
    <w:rsid w:val="00EE666D"/>
    <w:rsid w:val="00EE7EB4"/>
    <w:rsid w:val="00EF5E38"/>
    <w:rsid w:val="00F01506"/>
    <w:rsid w:val="00F01E15"/>
    <w:rsid w:val="00F027FB"/>
    <w:rsid w:val="00F02D19"/>
    <w:rsid w:val="00F04593"/>
    <w:rsid w:val="00F10A15"/>
    <w:rsid w:val="00F12293"/>
    <w:rsid w:val="00F1313D"/>
    <w:rsid w:val="00F15954"/>
    <w:rsid w:val="00F178CD"/>
    <w:rsid w:val="00F17D9B"/>
    <w:rsid w:val="00F2069A"/>
    <w:rsid w:val="00F24245"/>
    <w:rsid w:val="00F2579E"/>
    <w:rsid w:val="00F26557"/>
    <w:rsid w:val="00F27D68"/>
    <w:rsid w:val="00F31FE5"/>
    <w:rsid w:val="00F3429F"/>
    <w:rsid w:val="00F34E39"/>
    <w:rsid w:val="00F35D2B"/>
    <w:rsid w:val="00F36BD8"/>
    <w:rsid w:val="00F36C9D"/>
    <w:rsid w:val="00F4183B"/>
    <w:rsid w:val="00F41FD8"/>
    <w:rsid w:val="00F4217C"/>
    <w:rsid w:val="00F4450F"/>
    <w:rsid w:val="00F44AEB"/>
    <w:rsid w:val="00F47AD8"/>
    <w:rsid w:val="00F54C8B"/>
    <w:rsid w:val="00F560D2"/>
    <w:rsid w:val="00F5753E"/>
    <w:rsid w:val="00F642B0"/>
    <w:rsid w:val="00F64E71"/>
    <w:rsid w:val="00F64F0D"/>
    <w:rsid w:val="00F65257"/>
    <w:rsid w:val="00F66216"/>
    <w:rsid w:val="00F70A98"/>
    <w:rsid w:val="00F70DDE"/>
    <w:rsid w:val="00F71FE9"/>
    <w:rsid w:val="00F731F5"/>
    <w:rsid w:val="00F74023"/>
    <w:rsid w:val="00F75D4F"/>
    <w:rsid w:val="00F8005F"/>
    <w:rsid w:val="00F80CF9"/>
    <w:rsid w:val="00F81D7C"/>
    <w:rsid w:val="00F8469B"/>
    <w:rsid w:val="00F85ECC"/>
    <w:rsid w:val="00F86A37"/>
    <w:rsid w:val="00F91291"/>
    <w:rsid w:val="00F91830"/>
    <w:rsid w:val="00F91B81"/>
    <w:rsid w:val="00F91F7D"/>
    <w:rsid w:val="00F921C4"/>
    <w:rsid w:val="00F922DF"/>
    <w:rsid w:val="00F93045"/>
    <w:rsid w:val="00F938DA"/>
    <w:rsid w:val="00F9416F"/>
    <w:rsid w:val="00F941BF"/>
    <w:rsid w:val="00F94774"/>
    <w:rsid w:val="00F96A83"/>
    <w:rsid w:val="00F97195"/>
    <w:rsid w:val="00F97333"/>
    <w:rsid w:val="00F97B23"/>
    <w:rsid w:val="00FA0555"/>
    <w:rsid w:val="00FA32CF"/>
    <w:rsid w:val="00FA32D5"/>
    <w:rsid w:val="00FA4D8E"/>
    <w:rsid w:val="00FA537E"/>
    <w:rsid w:val="00FA6F19"/>
    <w:rsid w:val="00FB12DC"/>
    <w:rsid w:val="00FB17B6"/>
    <w:rsid w:val="00FB228F"/>
    <w:rsid w:val="00FB3410"/>
    <w:rsid w:val="00FB416F"/>
    <w:rsid w:val="00FB6D47"/>
    <w:rsid w:val="00FC0A00"/>
    <w:rsid w:val="00FC0A27"/>
    <w:rsid w:val="00FC17DD"/>
    <w:rsid w:val="00FC436F"/>
    <w:rsid w:val="00FC4CCC"/>
    <w:rsid w:val="00FC516A"/>
    <w:rsid w:val="00FC58F4"/>
    <w:rsid w:val="00FC6825"/>
    <w:rsid w:val="00FC6827"/>
    <w:rsid w:val="00FD037E"/>
    <w:rsid w:val="00FD397F"/>
    <w:rsid w:val="00FD455A"/>
    <w:rsid w:val="00FD6729"/>
    <w:rsid w:val="00FE127C"/>
    <w:rsid w:val="00FE2687"/>
    <w:rsid w:val="00FE2892"/>
    <w:rsid w:val="00FE3818"/>
    <w:rsid w:val="00FE5A13"/>
    <w:rsid w:val="00FE6768"/>
    <w:rsid w:val="00FF041B"/>
    <w:rsid w:val="00FF0A79"/>
    <w:rsid w:val="00FF1003"/>
    <w:rsid w:val="00FF1F44"/>
    <w:rsid w:val="00FF295E"/>
    <w:rsid w:val="00FF2CB3"/>
    <w:rsid w:val="00FF5F5B"/>
    <w:rsid w:val="00FF60D3"/>
    <w:rsid w:val="00FF60ED"/>
    <w:rsid w:val="195402F6"/>
    <w:rsid w:val="3F5ABC4D"/>
    <w:rsid w:val="4301D69C"/>
    <w:rsid w:val="56C67FB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1EA"/>
    <w:pPr>
      <w:spacing w:before="160" w:after="120" w:line="360" w:lineRule="auto"/>
      <w:ind w:firstLine="709"/>
    </w:pPr>
    <w:rPr>
      <w:sz w:val="28"/>
    </w:rPr>
  </w:style>
  <w:style w:type="paragraph" w:styleId="Ttulo1">
    <w:name w:val="heading 1"/>
    <w:basedOn w:val="Ttulo"/>
    <w:next w:val="Normal"/>
    <w:link w:val="Ttulo1Car"/>
    <w:autoRedefine/>
    <w:uiPriority w:val="9"/>
    <w:qFormat/>
    <w:rsid w:val="00572424"/>
    <w:pPr>
      <w:numPr>
        <w:numId w:val="6"/>
      </w:numPr>
      <w:shd w:val="clear" w:color="auto" w:fill="FFFFFF"/>
      <w:textAlignment w:val="baseline"/>
      <w:outlineLvl w:val="0"/>
    </w:pPr>
    <w:rPr>
      <w:rFonts w:asciiTheme="minorHAnsi" w:eastAsia="Times New Roman" w:hAnsiTheme="minorHAnsi" w:cstheme="minorHAnsi"/>
      <w:b/>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72424"/>
    <w:rPr>
      <w:rFonts w:eastAsia="Times New Roman" w:cstheme="minorHAnsi"/>
      <w:b/>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64B9B"/>
    <w:pPr>
      <w:numPr>
        <w:numId w:val="3"/>
      </w:numPr>
      <w:tabs>
        <w:tab w:val="left" w:pos="1134"/>
      </w:tabs>
      <w:ind w:left="992" w:hanging="992"/>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064B9B"/>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231879"/>
    <w:pPr>
      <w:tabs>
        <w:tab w:val="left" w:pos="567"/>
        <w:tab w:val="left" w:pos="1418"/>
        <w:tab w:val="right" w:leader="dot" w:pos="9962"/>
      </w:tabs>
      <w:spacing w:after="100"/>
      <w:ind w:left="709" w:firstLine="280"/>
      <w:jc w:val="both"/>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42470B"/>
    <w:rPr>
      <w:color w:val="954F72" w:themeColor="followedHyperlink"/>
      <w:u w:val="single"/>
    </w:rPr>
  </w:style>
  <w:style w:type="character" w:customStyle="1" w:styleId="normaltextrun">
    <w:name w:val="normaltextrun"/>
    <w:basedOn w:val="Fuentedeprrafopredeter"/>
    <w:rsid w:val="00D05DAD"/>
  </w:style>
  <w:style w:type="character" w:customStyle="1" w:styleId="eop">
    <w:name w:val="eop"/>
    <w:basedOn w:val="Fuentedeprrafopredeter"/>
    <w:rsid w:val="00D05DAD"/>
  </w:style>
  <w:style w:type="character" w:styleId="Textodelmarcadordeposicin">
    <w:name w:val="Placeholder Text"/>
    <w:basedOn w:val="Fuentedeprrafopredeter"/>
    <w:uiPriority w:val="99"/>
    <w:semiHidden/>
    <w:rsid w:val="00520FA1"/>
    <w:rPr>
      <w:color w:val="808080"/>
    </w:rPr>
  </w:style>
  <w:style w:type="paragraph" w:customStyle="1" w:styleId="Normal0">
    <w:name w:val="Normal0"/>
    <w:qFormat/>
    <w:rsid w:val="000D1939"/>
    <w:pPr>
      <w:spacing w:after="0" w:line="276" w:lineRule="auto"/>
    </w:pPr>
    <w:rPr>
      <w:rFonts w:ascii="Arial" w:eastAsia="Arial" w:hAnsi="Arial" w:cs="Arial"/>
      <w:kern w:val="0"/>
      <w:lang w:eastAsia="ja-JP"/>
      <w14:ligatures w14:val="none"/>
    </w:rPr>
  </w:style>
  <w:style w:type="character" w:customStyle="1" w:styleId="PrrafodelistaCar">
    <w:name w:val="Párrafo de lista Car"/>
    <w:link w:val="Prrafodelista"/>
    <w:uiPriority w:val="34"/>
    <w:rsid w:val="00F74023"/>
    <w:rPr>
      <w:sz w:val="28"/>
    </w:rPr>
  </w:style>
  <w:style w:type="paragraph" w:styleId="NormalWeb">
    <w:name w:val="Normal (Web)"/>
    <w:basedOn w:val="Normal"/>
    <w:uiPriority w:val="99"/>
    <w:unhideWhenUsed/>
    <w:rsid w:val="00A35D2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2239636">
      <w:bodyDiv w:val="1"/>
      <w:marLeft w:val="0"/>
      <w:marRight w:val="0"/>
      <w:marTop w:val="0"/>
      <w:marBottom w:val="0"/>
      <w:divBdr>
        <w:top w:val="none" w:sz="0" w:space="0" w:color="auto"/>
        <w:left w:val="none" w:sz="0" w:space="0" w:color="auto"/>
        <w:bottom w:val="none" w:sz="0" w:space="0" w:color="auto"/>
        <w:right w:val="none" w:sz="0" w:space="0" w:color="auto"/>
      </w:divBdr>
      <w:divsChild>
        <w:div w:id="725839059">
          <w:marLeft w:val="0"/>
          <w:marRight w:val="0"/>
          <w:marTop w:val="0"/>
          <w:marBottom w:val="0"/>
          <w:divBdr>
            <w:top w:val="none" w:sz="0" w:space="0" w:color="auto"/>
            <w:left w:val="none" w:sz="0" w:space="0" w:color="auto"/>
            <w:bottom w:val="none" w:sz="0" w:space="0" w:color="auto"/>
            <w:right w:val="none" w:sz="0" w:space="0" w:color="auto"/>
          </w:divBdr>
        </w:div>
      </w:divsChild>
    </w:div>
    <w:div w:id="52584980">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0518759">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1588089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27433596">
      <w:bodyDiv w:val="1"/>
      <w:marLeft w:val="0"/>
      <w:marRight w:val="0"/>
      <w:marTop w:val="0"/>
      <w:marBottom w:val="0"/>
      <w:divBdr>
        <w:top w:val="none" w:sz="0" w:space="0" w:color="auto"/>
        <w:left w:val="none" w:sz="0" w:space="0" w:color="auto"/>
        <w:bottom w:val="none" w:sz="0" w:space="0" w:color="auto"/>
        <w:right w:val="none" w:sz="0" w:space="0" w:color="auto"/>
      </w:divBdr>
    </w:div>
    <w:div w:id="144206825">
      <w:bodyDiv w:val="1"/>
      <w:marLeft w:val="0"/>
      <w:marRight w:val="0"/>
      <w:marTop w:val="0"/>
      <w:marBottom w:val="0"/>
      <w:divBdr>
        <w:top w:val="none" w:sz="0" w:space="0" w:color="auto"/>
        <w:left w:val="none" w:sz="0" w:space="0" w:color="auto"/>
        <w:bottom w:val="none" w:sz="0" w:space="0" w:color="auto"/>
        <w:right w:val="none" w:sz="0" w:space="0" w:color="auto"/>
      </w:divBdr>
      <w:divsChild>
        <w:div w:id="810515235">
          <w:marLeft w:val="0"/>
          <w:marRight w:val="0"/>
          <w:marTop w:val="0"/>
          <w:marBottom w:val="0"/>
          <w:divBdr>
            <w:top w:val="none" w:sz="0" w:space="0" w:color="auto"/>
            <w:left w:val="none" w:sz="0" w:space="0" w:color="auto"/>
            <w:bottom w:val="none" w:sz="0" w:space="0" w:color="auto"/>
            <w:right w:val="none" w:sz="0" w:space="0" w:color="auto"/>
          </w:divBdr>
        </w:div>
      </w:divsChild>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3136690">
      <w:bodyDiv w:val="1"/>
      <w:marLeft w:val="0"/>
      <w:marRight w:val="0"/>
      <w:marTop w:val="0"/>
      <w:marBottom w:val="0"/>
      <w:divBdr>
        <w:top w:val="none" w:sz="0" w:space="0" w:color="auto"/>
        <w:left w:val="none" w:sz="0" w:space="0" w:color="auto"/>
        <w:bottom w:val="none" w:sz="0" w:space="0" w:color="auto"/>
        <w:right w:val="none" w:sz="0" w:space="0" w:color="auto"/>
      </w:divBdr>
      <w:divsChild>
        <w:div w:id="772239331">
          <w:marLeft w:val="0"/>
          <w:marRight w:val="0"/>
          <w:marTop w:val="0"/>
          <w:marBottom w:val="0"/>
          <w:divBdr>
            <w:top w:val="none" w:sz="0" w:space="0" w:color="auto"/>
            <w:left w:val="none" w:sz="0" w:space="0" w:color="auto"/>
            <w:bottom w:val="none" w:sz="0" w:space="0" w:color="auto"/>
            <w:right w:val="none" w:sz="0" w:space="0" w:color="auto"/>
          </w:divBdr>
        </w:div>
      </w:divsChild>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08734432">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1376828">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297496968">
      <w:bodyDiv w:val="1"/>
      <w:marLeft w:val="0"/>
      <w:marRight w:val="0"/>
      <w:marTop w:val="0"/>
      <w:marBottom w:val="0"/>
      <w:divBdr>
        <w:top w:val="none" w:sz="0" w:space="0" w:color="auto"/>
        <w:left w:val="none" w:sz="0" w:space="0" w:color="auto"/>
        <w:bottom w:val="none" w:sz="0" w:space="0" w:color="auto"/>
        <w:right w:val="none" w:sz="0" w:space="0" w:color="auto"/>
      </w:divBdr>
      <w:divsChild>
        <w:div w:id="1336693066">
          <w:marLeft w:val="0"/>
          <w:marRight w:val="0"/>
          <w:marTop w:val="0"/>
          <w:marBottom w:val="0"/>
          <w:divBdr>
            <w:top w:val="none" w:sz="0" w:space="0" w:color="auto"/>
            <w:left w:val="none" w:sz="0" w:space="0" w:color="auto"/>
            <w:bottom w:val="none" w:sz="0" w:space="0" w:color="auto"/>
            <w:right w:val="none" w:sz="0" w:space="0" w:color="auto"/>
          </w:divBdr>
        </w:div>
      </w:divsChild>
    </w:div>
    <w:div w:id="298727972">
      <w:bodyDiv w:val="1"/>
      <w:marLeft w:val="0"/>
      <w:marRight w:val="0"/>
      <w:marTop w:val="0"/>
      <w:marBottom w:val="0"/>
      <w:divBdr>
        <w:top w:val="none" w:sz="0" w:space="0" w:color="auto"/>
        <w:left w:val="none" w:sz="0" w:space="0" w:color="auto"/>
        <w:bottom w:val="none" w:sz="0" w:space="0" w:color="auto"/>
        <w:right w:val="none" w:sz="0" w:space="0" w:color="auto"/>
      </w:divBdr>
      <w:divsChild>
        <w:div w:id="10422076">
          <w:marLeft w:val="0"/>
          <w:marRight w:val="0"/>
          <w:marTop w:val="0"/>
          <w:marBottom w:val="0"/>
          <w:divBdr>
            <w:top w:val="none" w:sz="0" w:space="0" w:color="auto"/>
            <w:left w:val="none" w:sz="0" w:space="0" w:color="auto"/>
            <w:bottom w:val="none" w:sz="0" w:space="0" w:color="auto"/>
            <w:right w:val="none" w:sz="0" w:space="0" w:color="auto"/>
          </w:divBdr>
        </w:div>
      </w:divsChild>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16496900">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0575449">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882">
      <w:bodyDiv w:val="1"/>
      <w:marLeft w:val="0"/>
      <w:marRight w:val="0"/>
      <w:marTop w:val="0"/>
      <w:marBottom w:val="0"/>
      <w:divBdr>
        <w:top w:val="none" w:sz="0" w:space="0" w:color="auto"/>
        <w:left w:val="none" w:sz="0" w:space="0" w:color="auto"/>
        <w:bottom w:val="none" w:sz="0" w:space="0" w:color="auto"/>
        <w:right w:val="none" w:sz="0" w:space="0" w:color="auto"/>
      </w:divBdr>
      <w:divsChild>
        <w:div w:id="1418138586">
          <w:marLeft w:val="0"/>
          <w:marRight w:val="0"/>
          <w:marTop w:val="0"/>
          <w:marBottom w:val="0"/>
          <w:divBdr>
            <w:top w:val="none" w:sz="0" w:space="0" w:color="auto"/>
            <w:left w:val="none" w:sz="0" w:space="0" w:color="auto"/>
            <w:bottom w:val="none" w:sz="0" w:space="0" w:color="auto"/>
            <w:right w:val="none" w:sz="0" w:space="0" w:color="auto"/>
          </w:divBdr>
        </w:div>
      </w:divsChild>
    </w:div>
    <w:div w:id="470565051">
      <w:bodyDiv w:val="1"/>
      <w:marLeft w:val="0"/>
      <w:marRight w:val="0"/>
      <w:marTop w:val="0"/>
      <w:marBottom w:val="0"/>
      <w:divBdr>
        <w:top w:val="none" w:sz="0" w:space="0" w:color="auto"/>
        <w:left w:val="none" w:sz="0" w:space="0" w:color="auto"/>
        <w:bottom w:val="none" w:sz="0" w:space="0" w:color="auto"/>
        <w:right w:val="none" w:sz="0" w:space="0" w:color="auto"/>
      </w:divBdr>
    </w:div>
    <w:div w:id="487523117">
      <w:bodyDiv w:val="1"/>
      <w:marLeft w:val="0"/>
      <w:marRight w:val="0"/>
      <w:marTop w:val="0"/>
      <w:marBottom w:val="0"/>
      <w:divBdr>
        <w:top w:val="none" w:sz="0" w:space="0" w:color="auto"/>
        <w:left w:val="none" w:sz="0" w:space="0" w:color="auto"/>
        <w:bottom w:val="none" w:sz="0" w:space="0" w:color="auto"/>
        <w:right w:val="none" w:sz="0" w:space="0" w:color="auto"/>
      </w:divBdr>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355416">
      <w:bodyDiv w:val="1"/>
      <w:marLeft w:val="0"/>
      <w:marRight w:val="0"/>
      <w:marTop w:val="0"/>
      <w:marBottom w:val="0"/>
      <w:divBdr>
        <w:top w:val="none" w:sz="0" w:space="0" w:color="auto"/>
        <w:left w:val="none" w:sz="0" w:space="0" w:color="auto"/>
        <w:bottom w:val="none" w:sz="0" w:space="0" w:color="auto"/>
        <w:right w:val="none" w:sz="0" w:space="0" w:color="auto"/>
      </w:divBdr>
      <w:divsChild>
        <w:div w:id="125048584">
          <w:marLeft w:val="0"/>
          <w:marRight w:val="0"/>
          <w:marTop w:val="0"/>
          <w:marBottom w:val="0"/>
          <w:divBdr>
            <w:top w:val="none" w:sz="0" w:space="0" w:color="auto"/>
            <w:left w:val="none" w:sz="0" w:space="0" w:color="auto"/>
            <w:bottom w:val="none" w:sz="0" w:space="0" w:color="auto"/>
            <w:right w:val="none" w:sz="0" w:space="0" w:color="auto"/>
          </w:divBdr>
          <w:divsChild>
            <w:div w:id="13531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5435928">
      <w:bodyDiv w:val="1"/>
      <w:marLeft w:val="0"/>
      <w:marRight w:val="0"/>
      <w:marTop w:val="0"/>
      <w:marBottom w:val="0"/>
      <w:divBdr>
        <w:top w:val="none" w:sz="0" w:space="0" w:color="auto"/>
        <w:left w:val="none" w:sz="0" w:space="0" w:color="auto"/>
        <w:bottom w:val="none" w:sz="0" w:space="0" w:color="auto"/>
        <w:right w:val="none" w:sz="0" w:space="0" w:color="auto"/>
      </w:divBdr>
    </w:div>
    <w:div w:id="559752221">
      <w:bodyDiv w:val="1"/>
      <w:marLeft w:val="0"/>
      <w:marRight w:val="0"/>
      <w:marTop w:val="0"/>
      <w:marBottom w:val="0"/>
      <w:divBdr>
        <w:top w:val="none" w:sz="0" w:space="0" w:color="auto"/>
        <w:left w:val="none" w:sz="0" w:space="0" w:color="auto"/>
        <w:bottom w:val="none" w:sz="0" w:space="0" w:color="auto"/>
        <w:right w:val="none" w:sz="0" w:space="0" w:color="auto"/>
      </w:divBdr>
      <w:divsChild>
        <w:div w:id="825249148">
          <w:marLeft w:val="0"/>
          <w:marRight w:val="0"/>
          <w:marTop w:val="0"/>
          <w:marBottom w:val="0"/>
          <w:divBdr>
            <w:top w:val="none" w:sz="0" w:space="0" w:color="auto"/>
            <w:left w:val="none" w:sz="0" w:space="0" w:color="auto"/>
            <w:bottom w:val="none" w:sz="0" w:space="0" w:color="auto"/>
            <w:right w:val="none" w:sz="0" w:space="0" w:color="auto"/>
          </w:divBdr>
        </w:div>
      </w:divsChild>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78170908">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9030653">
      <w:bodyDiv w:val="1"/>
      <w:marLeft w:val="0"/>
      <w:marRight w:val="0"/>
      <w:marTop w:val="0"/>
      <w:marBottom w:val="0"/>
      <w:divBdr>
        <w:top w:val="none" w:sz="0" w:space="0" w:color="auto"/>
        <w:left w:val="none" w:sz="0" w:space="0" w:color="auto"/>
        <w:bottom w:val="none" w:sz="0" w:space="0" w:color="auto"/>
        <w:right w:val="none" w:sz="0" w:space="0" w:color="auto"/>
      </w:divBdr>
      <w:divsChild>
        <w:div w:id="884751962">
          <w:marLeft w:val="0"/>
          <w:marRight w:val="0"/>
          <w:marTop w:val="0"/>
          <w:marBottom w:val="0"/>
          <w:divBdr>
            <w:top w:val="none" w:sz="0" w:space="0" w:color="auto"/>
            <w:left w:val="none" w:sz="0" w:space="0" w:color="auto"/>
            <w:bottom w:val="none" w:sz="0" w:space="0" w:color="auto"/>
            <w:right w:val="none" w:sz="0" w:space="0" w:color="auto"/>
          </w:divBdr>
        </w:div>
      </w:divsChild>
    </w:div>
    <w:div w:id="606813446">
      <w:bodyDiv w:val="1"/>
      <w:marLeft w:val="0"/>
      <w:marRight w:val="0"/>
      <w:marTop w:val="0"/>
      <w:marBottom w:val="0"/>
      <w:divBdr>
        <w:top w:val="none" w:sz="0" w:space="0" w:color="auto"/>
        <w:left w:val="none" w:sz="0" w:space="0" w:color="auto"/>
        <w:bottom w:val="none" w:sz="0" w:space="0" w:color="auto"/>
        <w:right w:val="none" w:sz="0" w:space="0" w:color="auto"/>
      </w:divBdr>
      <w:divsChild>
        <w:div w:id="1860042766">
          <w:marLeft w:val="0"/>
          <w:marRight w:val="0"/>
          <w:marTop w:val="0"/>
          <w:marBottom w:val="0"/>
          <w:divBdr>
            <w:top w:val="none" w:sz="0" w:space="0" w:color="auto"/>
            <w:left w:val="none" w:sz="0" w:space="0" w:color="auto"/>
            <w:bottom w:val="none" w:sz="0" w:space="0" w:color="auto"/>
            <w:right w:val="none" w:sz="0" w:space="0" w:color="auto"/>
          </w:divBdr>
        </w:div>
      </w:divsChild>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18419742">
      <w:bodyDiv w:val="1"/>
      <w:marLeft w:val="0"/>
      <w:marRight w:val="0"/>
      <w:marTop w:val="0"/>
      <w:marBottom w:val="0"/>
      <w:divBdr>
        <w:top w:val="none" w:sz="0" w:space="0" w:color="auto"/>
        <w:left w:val="none" w:sz="0" w:space="0" w:color="auto"/>
        <w:bottom w:val="none" w:sz="0" w:space="0" w:color="auto"/>
        <w:right w:val="none" w:sz="0" w:space="0" w:color="auto"/>
      </w:divBdr>
      <w:divsChild>
        <w:div w:id="68771910">
          <w:marLeft w:val="720"/>
          <w:marRight w:val="0"/>
          <w:marTop w:val="0"/>
          <w:marBottom w:val="0"/>
          <w:divBdr>
            <w:top w:val="none" w:sz="0" w:space="0" w:color="auto"/>
            <w:left w:val="none" w:sz="0" w:space="0" w:color="auto"/>
            <w:bottom w:val="none" w:sz="0" w:space="0" w:color="auto"/>
            <w:right w:val="none" w:sz="0" w:space="0" w:color="auto"/>
          </w:divBdr>
        </w:div>
        <w:div w:id="1731342163">
          <w:marLeft w:val="720"/>
          <w:marRight w:val="0"/>
          <w:marTop w:val="0"/>
          <w:marBottom w:val="0"/>
          <w:divBdr>
            <w:top w:val="none" w:sz="0" w:space="0" w:color="auto"/>
            <w:left w:val="none" w:sz="0" w:space="0" w:color="auto"/>
            <w:bottom w:val="none" w:sz="0" w:space="0" w:color="auto"/>
            <w:right w:val="none" w:sz="0" w:space="0" w:color="auto"/>
          </w:divBdr>
        </w:div>
      </w:divsChild>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45472312">
      <w:bodyDiv w:val="1"/>
      <w:marLeft w:val="0"/>
      <w:marRight w:val="0"/>
      <w:marTop w:val="0"/>
      <w:marBottom w:val="0"/>
      <w:divBdr>
        <w:top w:val="none" w:sz="0" w:space="0" w:color="auto"/>
        <w:left w:val="none" w:sz="0" w:space="0" w:color="auto"/>
        <w:bottom w:val="none" w:sz="0" w:space="0" w:color="auto"/>
        <w:right w:val="none" w:sz="0" w:space="0" w:color="auto"/>
      </w:divBdr>
    </w:div>
    <w:div w:id="661198865">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1104138">
      <w:bodyDiv w:val="1"/>
      <w:marLeft w:val="0"/>
      <w:marRight w:val="0"/>
      <w:marTop w:val="0"/>
      <w:marBottom w:val="0"/>
      <w:divBdr>
        <w:top w:val="none" w:sz="0" w:space="0" w:color="auto"/>
        <w:left w:val="none" w:sz="0" w:space="0" w:color="auto"/>
        <w:bottom w:val="none" w:sz="0" w:space="0" w:color="auto"/>
        <w:right w:val="none" w:sz="0" w:space="0" w:color="auto"/>
      </w:divBdr>
      <w:divsChild>
        <w:div w:id="708527794">
          <w:marLeft w:val="0"/>
          <w:marRight w:val="0"/>
          <w:marTop w:val="0"/>
          <w:marBottom w:val="0"/>
          <w:divBdr>
            <w:top w:val="none" w:sz="0" w:space="0" w:color="auto"/>
            <w:left w:val="none" w:sz="0" w:space="0" w:color="auto"/>
            <w:bottom w:val="none" w:sz="0" w:space="0" w:color="auto"/>
            <w:right w:val="none" w:sz="0" w:space="0" w:color="auto"/>
          </w:divBdr>
        </w:div>
      </w:divsChild>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01771">
      <w:bodyDiv w:val="1"/>
      <w:marLeft w:val="0"/>
      <w:marRight w:val="0"/>
      <w:marTop w:val="0"/>
      <w:marBottom w:val="0"/>
      <w:divBdr>
        <w:top w:val="none" w:sz="0" w:space="0" w:color="auto"/>
        <w:left w:val="none" w:sz="0" w:space="0" w:color="auto"/>
        <w:bottom w:val="none" w:sz="0" w:space="0" w:color="auto"/>
        <w:right w:val="none" w:sz="0" w:space="0" w:color="auto"/>
      </w:divBdr>
      <w:divsChild>
        <w:div w:id="1165896968">
          <w:marLeft w:val="0"/>
          <w:marRight w:val="0"/>
          <w:marTop w:val="0"/>
          <w:marBottom w:val="0"/>
          <w:divBdr>
            <w:top w:val="none" w:sz="0" w:space="0" w:color="auto"/>
            <w:left w:val="none" w:sz="0" w:space="0" w:color="auto"/>
            <w:bottom w:val="none" w:sz="0" w:space="0" w:color="auto"/>
            <w:right w:val="none" w:sz="0" w:space="0" w:color="auto"/>
          </w:divBdr>
        </w:div>
      </w:divsChild>
    </w:div>
    <w:div w:id="700671365">
      <w:bodyDiv w:val="1"/>
      <w:marLeft w:val="0"/>
      <w:marRight w:val="0"/>
      <w:marTop w:val="0"/>
      <w:marBottom w:val="0"/>
      <w:divBdr>
        <w:top w:val="none" w:sz="0" w:space="0" w:color="auto"/>
        <w:left w:val="none" w:sz="0" w:space="0" w:color="auto"/>
        <w:bottom w:val="none" w:sz="0" w:space="0" w:color="auto"/>
        <w:right w:val="none" w:sz="0" w:space="0" w:color="auto"/>
      </w:divBdr>
      <w:divsChild>
        <w:div w:id="805509424">
          <w:marLeft w:val="0"/>
          <w:marRight w:val="0"/>
          <w:marTop w:val="0"/>
          <w:marBottom w:val="0"/>
          <w:divBdr>
            <w:top w:val="none" w:sz="0" w:space="0" w:color="auto"/>
            <w:left w:val="none" w:sz="0" w:space="0" w:color="auto"/>
            <w:bottom w:val="none" w:sz="0" w:space="0" w:color="auto"/>
            <w:right w:val="none" w:sz="0" w:space="0" w:color="auto"/>
          </w:divBdr>
        </w:div>
        <w:div w:id="1473449593">
          <w:marLeft w:val="0"/>
          <w:marRight w:val="0"/>
          <w:marTop w:val="0"/>
          <w:marBottom w:val="0"/>
          <w:divBdr>
            <w:top w:val="none" w:sz="0" w:space="0" w:color="auto"/>
            <w:left w:val="none" w:sz="0" w:space="0" w:color="auto"/>
            <w:bottom w:val="none" w:sz="0" w:space="0" w:color="auto"/>
            <w:right w:val="none" w:sz="0" w:space="0" w:color="auto"/>
          </w:divBdr>
        </w:div>
        <w:div w:id="1393382912">
          <w:marLeft w:val="0"/>
          <w:marRight w:val="0"/>
          <w:marTop w:val="0"/>
          <w:marBottom w:val="0"/>
          <w:divBdr>
            <w:top w:val="none" w:sz="0" w:space="0" w:color="auto"/>
            <w:left w:val="none" w:sz="0" w:space="0" w:color="auto"/>
            <w:bottom w:val="none" w:sz="0" w:space="0" w:color="auto"/>
            <w:right w:val="none" w:sz="0" w:space="0" w:color="auto"/>
          </w:divBdr>
        </w:div>
        <w:div w:id="1337615836">
          <w:marLeft w:val="0"/>
          <w:marRight w:val="0"/>
          <w:marTop w:val="0"/>
          <w:marBottom w:val="0"/>
          <w:divBdr>
            <w:top w:val="none" w:sz="0" w:space="0" w:color="auto"/>
            <w:left w:val="none" w:sz="0" w:space="0" w:color="auto"/>
            <w:bottom w:val="none" w:sz="0" w:space="0" w:color="auto"/>
            <w:right w:val="none" w:sz="0" w:space="0" w:color="auto"/>
          </w:divBdr>
        </w:div>
        <w:div w:id="1403215705">
          <w:marLeft w:val="0"/>
          <w:marRight w:val="0"/>
          <w:marTop w:val="0"/>
          <w:marBottom w:val="0"/>
          <w:divBdr>
            <w:top w:val="none" w:sz="0" w:space="0" w:color="auto"/>
            <w:left w:val="none" w:sz="0" w:space="0" w:color="auto"/>
            <w:bottom w:val="none" w:sz="0" w:space="0" w:color="auto"/>
            <w:right w:val="none" w:sz="0" w:space="0" w:color="auto"/>
          </w:divBdr>
        </w:div>
        <w:div w:id="19665015">
          <w:marLeft w:val="0"/>
          <w:marRight w:val="0"/>
          <w:marTop w:val="0"/>
          <w:marBottom w:val="0"/>
          <w:divBdr>
            <w:top w:val="none" w:sz="0" w:space="0" w:color="auto"/>
            <w:left w:val="none" w:sz="0" w:space="0" w:color="auto"/>
            <w:bottom w:val="none" w:sz="0" w:space="0" w:color="auto"/>
            <w:right w:val="none" w:sz="0" w:space="0" w:color="auto"/>
          </w:divBdr>
        </w:div>
        <w:div w:id="795216585">
          <w:marLeft w:val="0"/>
          <w:marRight w:val="0"/>
          <w:marTop w:val="0"/>
          <w:marBottom w:val="0"/>
          <w:divBdr>
            <w:top w:val="none" w:sz="0" w:space="0" w:color="auto"/>
            <w:left w:val="none" w:sz="0" w:space="0" w:color="auto"/>
            <w:bottom w:val="none" w:sz="0" w:space="0" w:color="auto"/>
            <w:right w:val="none" w:sz="0" w:space="0" w:color="auto"/>
          </w:divBdr>
        </w:div>
        <w:div w:id="997147289">
          <w:marLeft w:val="0"/>
          <w:marRight w:val="0"/>
          <w:marTop w:val="0"/>
          <w:marBottom w:val="0"/>
          <w:divBdr>
            <w:top w:val="none" w:sz="0" w:space="0" w:color="auto"/>
            <w:left w:val="none" w:sz="0" w:space="0" w:color="auto"/>
            <w:bottom w:val="none" w:sz="0" w:space="0" w:color="auto"/>
            <w:right w:val="none" w:sz="0" w:space="0" w:color="auto"/>
          </w:divBdr>
        </w:div>
        <w:div w:id="2025203355">
          <w:marLeft w:val="0"/>
          <w:marRight w:val="0"/>
          <w:marTop w:val="0"/>
          <w:marBottom w:val="0"/>
          <w:divBdr>
            <w:top w:val="none" w:sz="0" w:space="0" w:color="auto"/>
            <w:left w:val="none" w:sz="0" w:space="0" w:color="auto"/>
            <w:bottom w:val="none" w:sz="0" w:space="0" w:color="auto"/>
            <w:right w:val="none" w:sz="0" w:space="0" w:color="auto"/>
          </w:divBdr>
        </w:div>
        <w:div w:id="414130774">
          <w:marLeft w:val="0"/>
          <w:marRight w:val="0"/>
          <w:marTop w:val="0"/>
          <w:marBottom w:val="0"/>
          <w:divBdr>
            <w:top w:val="none" w:sz="0" w:space="0" w:color="auto"/>
            <w:left w:val="none" w:sz="0" w:space="0" w:color="auto"/>
            <w:bottom w:val="none" w:sz="0" w:space="0" w:color="auto"/>
            <w:right w:val="none" w:sz="0" w:space="0" w:color="auto"/>
          </w:divBdr>
        </w:div>
        <w:div w:id="1179656585">
          <w:marLeft w:val="0"/>
          <w:marRight w:val="0"/>
          <w:marTop w:val="0"/>
          <w:marBottom w:val="0"/>
          <w:divBdr>
            <w:top w:val="none" w:sz="0" w:space="0" w:color="auto"/>
            <w:left w:val="none" w:sz="0" w:space="0" w:color="auto"/>
            <w:bottom w:val="none" w:sz="0" w:space="0" w:color="auto"/>
            <w:right w:val="none" w:sz="0" w:space="0" w:color="auto"/>
          </w:divBdr>
        </w:div>
        <w:div w:id="299311591">
          <w:marLeft w:val="0"/>
          <w:marRight w:val="0"/>
          <w:marTop w:val="0"/>
          <w:marBottom w:val="0"/>
          <w:divBdr>
            <w:top w:val="none" w:sz="0" w:space="0" w:color="auto"/>
            <w:left w:val="none" w:sz="0" w:space="0" w:color="auto"/>
            <w:bottom w:val="none" w:sz="0" w:space="0" w:color="auto"/>
            <w:right w:val="none" w:sz="0" w:space="0" w:color="auto"/>
          </w:divBdr>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77257175">
      <w:bodyDiv w:val="1"/>
      <w:marLeft w:val="0"/>
      <w:marRight w:val="0"/>
      <w:marTop w:val="0"/>
      <w:marBottom w:val="0"/>
      <w:divBdr>
        <w:top w:val="none" w:sz="0" w:space="0" w:color="auto"/>
        <w:left w:val="none" w:sz="0" w:space="0" w:color="auto"/>
        <w:bottom w:val="none" w:sz="0" w:space="0" w:color="auto"/>
        <w:right w:val="none" w:sz="0" w:space="0" w:color="auto"/>
      </w:divBdr>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793325963">
      <w:bodyDiv w:val="1"/>
      <w:marLeft w:val="0"/>
      <w:marRight w:val="0"/>
      <w:marTop w:val="0"/>
      <w:marBottom w:val="0"/>
      <w:divBdr>
        <w:top w:val="none" w:sz="0" w:space="0" w:color="auto"/>
        <w:left w:val="none" w:sz="0" w:space="0" w:color="auto"/>
        <w:bottom w:val="none" w:sz="0" w:space="0" w:color="auto"/>
        <w:right w:val="none" w:sz="0" w:space="0" w:color="auto"/>
      </w:divBdr>
      <w:divsChild>
        <w:div w:id="1655914869">
          <w:marLeft w:val="0"/>
          <w:marRight w:val="0"/>
          <w:marTop w:val="0"/>
          <w:marBottom w:val="0"/>
          <w:divBdr>
            <w:top w:val="none" w:sz="0" w:space="0" w:color="auto"/>
            <w:left w:val="none" w:sz="0" w:space="0" w:color="auto"/>
            <w:bottom w:val="none" w:sz="0" w:space="0" w:color="auto"/>
            <w:right w:val="none" w:sz="0" w:space="0" w:color="auto"/>
          </w:divBdr>
        </w:div>
      </w:divsChild>
    </w:div>
    <w:div w:id="801652815">
      <w:bodyDiv w:val="1"/>
      <w:marLeft w:val="0"/>
      <w:marRight w:val="0"/>
      <w:marTop w:val="0"/>
      <w:marBottom w:val="0"/>
      <w:divBdr>
        <w:top w:val="none" w:sz="0" w:space="0" w:color="auto"/>
        <w:left w:val="none" w:sz="0" w:space="0" w:color="auto"/>
        <w:bottom w:val="none" w:sz="0" w:space="0" w:color="auto"/>
        <w:right w:val="none" w:sz="0" w:space="0" w:color="auto"/>
      </w:divBdr>
      <w:divsChild>
        <w:div w:id="1887719874">
          <w:marLeft w:val="0"/>
          <w:marRight w:val="0"/>
          <w:marTop w:val="0"/>
          <w:marBottom w:val="0"/>
          <w:divBdr>
            <w:top w:val="none" w:sz="0" w:space="0" w:color="auto"/>
            <w:left w:val="none" w:sz="0" w:space="0" w:color="auto"/>
            <w:bottom w:val="none" w:sz="0" w:space="0" w:color="auto"/>
            <w:right w:val="none" w:sz="0" w:space="0" w:color="auto"/>
          </w:divBdr>
        </w:div>
      </w:divsChild>
    </w:div>
    <w:div w:id="816728116">
      <w:bodyDiv w:val="1"/>
      <w:marLeft w:val="0"/>
      <w:marRight w:val="0"/>
      <w:marTop w:val="0"/>
      <w:marBottom w:val="0"/>
      <w:divBdr>
        <w:top w:val="none" w:sz="0" w:space="0" w:color="auto"/>
        <w:left w:val="none" w:sz="0" w:space="0" w:color="auto"/>
        <w:bottom w:val="none" w:sz="0" w:space="0" w:color="auto"/>
        <w:right w:val="none" w:sz="0" w:space="0" w:color="auto"/>
      </w:divBdr>
      <w:divsChild>
        <w:div w:id="1376664573">
          <w:marLeft w:val="0"/>
          <w:marRight w:val="0"/>
          <w:marTop w:val="0"/>
          <w:marBottom w:val="0"/>
          <w:divBdr>
            <w:top w:val="none" w:sz="0" w:space="0" w:color="auto"/>
            <w:left w:val="none" w:sz="0" w:space="0" w:color="auto"/>
            <w:bottom w:val="none" w:sz="0" w:space="0" w:color="auto"/>
            <w:right w:val="none" w:sz="0" w:space="0" w:color="auto"/>
          </w:divBdr>
        </w:div>
        <w:div w:id="1112747162">
          <w:marLeft w:val="0"/>
          <w:marRight w:val="0"/>
          <w:marTop w:val="0"/>
          <w:marBottom w:val="0"/>
          <w:divBdr>
            <w:top w:val="none" w:sz="0" w:space="0" w:color="auto"/>
            <w:left w:val="none" w:sz="0" w:space="0" w:color="auto"/>
            <w:bottom w:val="none" w:sz="0" w:space="0" w:color="auto"/>
            <w:right w:val="none" w:sz="0" w:space="0" w:color="auto"/>
          </w:divBdr>
          <w:divsChild>
            <w:div w:id="1746489922">
              <w:marLeft w:val="0"/>
              <w:marRight w:val="0"/>
              <w:marTop w:val="0"/>
              <w:marBottom w:val="0"/>
              <w:divBdr>
                <w:top w:val="none" w:sz="0" w:space="0" w:color="auto"/>
                <w:left w:val="none" w:sz="0" w:space="0" w:color="auto"/>
                <w:bottom w:val="none" w:sz="0" w:space="0" w:color="auto"/>
                <w:right w:val="none" w:sz="0" w:space="0" w:color="auto"/>
              </w:divBdr>
              <w:divsChild>
                <w:div w:id="1603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16325833">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657750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58949758">
      <w:bodyDiv w:val="1"/>
      <w:marLeft w:val="0"/>
      <w:marRight w:val="0"/>
      <w:marTop w:val="0"/>
      <w:marBottom w:val="0"/>
      <w:divBdr>
        <w:top w:val="none" w:sz="0" w:space="0" w:color="auto"/>
        <w:left w:val="none" w:sz="0" w:space="0" w:color="auto"/>
        <w:bottom w:val="none" w:sz="0" w:space="0" w:color="auto"/>
        <w:right w:val="none" w:sz="0" w:space="0" w:color="auto"/>
      </w:divBdr>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10060300">
      <w:bodyDiv w:val="1"/>
      <w:marLeft w:val="0"/>
      <w:marRight w:val="0"/>
      <w:marTop w:val="0"/>
      <w:marBottom w:val="0"/>
      <w:divBdr>
        <w:top w:val="none" w:sz="0" w:space="0" w:color="auto"/>
        <w:left w:val="none" w:sz="0" w:space="0" w:color="auto"/>
        <w:bottom w:val="none" w:sz="0" w:space="0" w:color="auto"/>
        <w:right w:val="none" w:sz="0" w:space="0" w:color="auto"/>
      </w:divBdr>
      <w:divsChild>
        <w:div w:id="1465079135">
          <w:marLeft w:val="0"/>
          <w:marRight w:val="0"/>
          <w:marTop w:val="0"/>
          <w:marBottom w:val="0"/>
          <w:divBdr>
            <w:top w:val="none" w:sz="0" w:space="0" w:color="auto"/>
            <w:left w:val="none" w:sz="0" w:space="0" w:color="auto"/>
            <w:bottom w:val="none" w:sz="0" w:space="0" w:color="auto"/>
            <w:right w:val="none" w:sz="0" w:space="0" w:color="auto"/>
          </w:divBdr>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2847443">
      <w:bodyDiv w:val="1"/>
      <w:marLeft w:val="0"/>
      <w:marRight w:val="0"/>
      <w:marTop w:val="0"/>
      <w:marBottom w:val="0"/>
      <w:divBdr>
        <w:top w:val="none" w:sz="0" w:space="0" w:color="auto"/>
        <w:left w:val="none" w:sz="0" w:space="0" w:color="auto"/>
        <w:bottom w:val="none" w:sz="0" w:space="0" w:color="auto"/>
        <w:right w:val="none" w:sz="0" w:space="0" w:color="auto"/>
      </w:divBdr>
      <w:divsChild>
        <w:div w:id="1680306709">
          <w:marLeft w:val="0"/>
          <w:marRight w:val="0"/>
          <w:marTop w:val="0"/>
          <w:marBottom w:val="0"/>
          <w:divBdr>
            <w:top w:val="none" w:sz="0" w:space="0" w:color="auto"/>
            <w:left w:val="none" w:sz="0" w:space="0" w:color="auto"/>
            <w:bottom w:val="none" w:sz="0" w:space="0" w:color="auto"/>
            <w:right w:val="none" w:sz="0" w:space="0" w:color="auto"/>
          </w:divBdr>
        </w:div>
      </w:divsChild>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0910139">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3013043">
      <w:bodyDiv w:val="1"/>
      <w:marLeft w:val="0"/>
      <w:marRight w:val="0"/>
      <w:marTop w:val="0"/>
      <w:marBottom w:val="0"/>
      <w:divBdr>
        <w:top w:val="none" w:sz="0" w:space="0" w:color="auto"/>
        <w:left w:val="none" w:sz="0" w:space="0" w:color="auto"/>
        <w:bottom w:val="none" w:sz="0" w:space="0" w:color="auto"/>
        <w:right w:val="none" w:sz="0" w:space="0" w:color="auto"/>
      </w:divBdr>
      <w:divsChild>
        <w:div w:id="1651210744">
          <w:marLeft w:val="0"/>
          <w:marRight w:val="0"/>
          <w:marTop w:val="0"/>
          <w:marBottom w:val="0"/>
          <w:divBdr>
            <w:top w:val="none" w:sz="0" w:space="0" w:color="auto"/>
            <w:left w:val="none" w:sz="0" w:space="0" w:color="auto"/>
            <w:bottom w:val="none" w:sz="0" w:space="0" w:color="auto"/>
            <w:right w:val="none" w:sz="0" w:space="0" w:color="auto"/>
          </w:divBdr>
        </w:div>
      </w:divsChild>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209754928">
      <w:bodyDiv w:val="1"/>
      <w:marLeft w:val="0"/>
      <w:marRight w:val="0"/>
      <w:marTop w:val="0"/>
      <w:marBottom w:val="0"/>
      <w:divBdr>
        <w:top w:val="none" w:sz="0" w:space="0" w:color="auto"/>
        <w:left w:val="none" w:sz="0" w:space="0" w:color="auto"/>
        <w:bottom w:val="none" w:sz="0" w:space="0" w:color="auto"/>
        <w:right w:val="none" w:sz="0" w:space="0" w:color="auto"/>
      </w:divBdr>
    </w:div>
    <w:div w:id="1220282146">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42108205">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33029896">
      <w:bodyDiv w:val="1"/>
      <w:marLeft w:val="0"/>
      <w:marRight w:val="0"/>
      <w:marTop w:val="0"/>
      <w:marBottom w:val="0"/>
      <w:divBdr>
        <w:top w:val="none" w:sz="0" w:space="0" w:color="auto"/>
        <w:left w:val="none" w:sz="0" w:space="0" w:color="auto"/>
        <w:bottom w:val="none" w:sz="0" w:space="0" w:color="auto"/>
        <w:right w:val="none" w:sz="0" w:space="0" w:color="auto"/>
      </w:divBdr>
      <w:divsChild>
        <w:div w:id="1038890457">
          <w:marLeft w:val="0"/>
          <w:marRight w:val="0"/>
          <w:marTop w:val="0"/>
          <w:marBottom w:val="0"/>
          <w:divBdr>
            <w:top w:val="none" w:sz="0" w:space="0" w:color="auto"/>
            <w:left w:val="none" w:sz="0" w:space="0" w:color="auto"/>
            <w:bottom w:val="none" w:sz="0" w:space="0" w:color="auto"/>
            <w:right w:val="none" w:sz="0" w:space="0" w:color="auto"/>
          </w:divBdr>
        </w:div>
      </w:divsChild>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18752557">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60763716">
      <w:bodyDiv w:val="1"/>
      <w:marLeft w:val="0"/>
      <w:marRight w:val="0"/>
      <w:marTop w:val="0"/>
      <w:marBottom w:val="0"/>
      <w:divBdr>
        <w:top w:val="none" w:sz="0" w:space="0" w:color="auto"/>
        <w:left w:val="none" w:sz="0" w:space="0" w:color="auto"/>
        <w:bottom w:val="none" w:sz="0" w:space="0" w:color="auto"/>
        <w:right w:val="none" w:sz="0" w:space="0" w:color="auto"/>
      </w:divBdr>
      <w:divsChild>
        <w:div w:id="1032535110">
          <w:marLeft w:val="0"/>
          <w:marRight w:val="0"/>
          <w:marTop w:val="0"/>
          <w:marBottom w:val="0"/>
          <w:divBdr>
            <w:top w:val="none" w:sz="0" w:space="0" w:color="auto"/>
            <w:left w:val="none" w:sz="0" w:space="0" w:color="auto"/>
            <w:bottom w:val="none" w:sz="0" w:space="0" w:color="auto"/>
            <w:right w:val="none" w:sz="0" w:space="0" w:color="auto"/>
          </w:divBdr>
        </w:div>
      </w:divsChild>
    </w:div>
    <w:div w:id="1474249936">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5954856">
      <w:bodyDiv w:val="1"/>
      <w:marLeft w:val="0"/>
      <w:marRight w:val="0"/>
      <w:marTop w:val="0"/>
      <w:marBottom w:val="0"/>
      <w:divBdr>
        <w:top w:val="none" w:sz="0" w:space="0" w:color="auto"/>
        <w:left w:val="none" w:sz="0" w:space="0" w:color="auto"/>
        <w:bottom w:val="none" w:sz="0" w:space="0" w:color="auto"/>
        <w:right w:val="none" w:sz="0" w:space="0" w:color="auto"/>
      </w:divBdr>
      <w:divsChild>
        <w:div w:id="1908760550">
          <w:marLeft w:val="0"/>
          <w:marRight w:val="0"/>
          <w:marTop w:val="0"/>
          <w:marBottom w:val="0"/>
          <w:divBdr>
            <w:top w:val="none" w:sz="0" w:space="0" w:color="auto"/>
            <w:left w:val="none" w:sz="0" w:space="0" w:color="auto"/>
            <w:bottom w:val="none" w:sz="0" w:space="0" w:color="auto"/>
            <w:right w:val="none" w:sz="0" w:space="0" w:color="auto"/>
          </w:divBdr>
          <w:divsChild>
            <w:div w:id="454755948">
              <w:marLeft w:val="0"/>
              <w:marRight w:val="0"/>
              <w:marTop w:val="0"/>
              <w:marBottom w:val="0"/>
              <w:divBdr>
                <w:top w:val="none" w:sz="0" w:space="0" w:color="auto"/>
                <w:left w:val="none" w:sz="0" w:space="0" w:color="auto"/>
                <w:bottom w:val="none" w:sz="0" w:space="0" w:color="auto"/>
                <w:right w:val="none" w:sz="0" w:space="0" w:color="auto"/>
              </w:divBdr>
            </w:div>
          </w:divsChild>
        </w:div>
        <w:div w:id="1561398542">
          <w:marLeft w:val="0"/>
          <w:marRight w:val="0"/>
          <w:marTop w:val="0"/>
          <w:marBottom w:val="0"/>
          <w:divBdr>
            <w:top w:val="none" w:sz="0" w:space="0" w:color="auto"/>
            <w:left w:val="none" w:sz="0" w:space="0" w:color="auto"/>
            <w:bottom w:val="none" w:sz="0" w:space="0" w:color="auto"/>
            <w:right w:val="none" w:sz="0" w:space="0" w:color="auto"/>
          </w:divBdr>
          <w:divsChild>
            <w:div w:id="1700741854">
              <w:marLeft w:val="0"/>
              <w:marRight w:val="0"/>
              <w:marTop w:val="0"/>
              <w:marBottom w:val="0"/>
              <w:divBdr>
                <w:top w:val="none" w:sz="0" w:space="0" w:color="auto"/>
                <w:left w:val="none" w:sz="0" w:space="0" w:color="auto"/>
                <w:bottom w:val="none" w:sz="0" w:space="0" w:color="auto"/>
                <w:right w:val="none" w:sz="0" w:space="0" w:color="auto"/>
              </w:divBdr>
              <w:divsChild>
                <w:div w:id="401608361">
                  <w:marLeft w:val="0"/>
                  <w:marRight w:val="0"/>
                  <w:marTop w:val="0"/>
                  <w:marBottom w:val="0"/>
                  <w:divBdr>
                    <w:top w:val="none" w:sz="0" w:space="0" w:color="auto"/>
                    <w:left w:val="none" w:sz="0" w:space="0" w:color="auto"/>
                    <w:bottom w:val="none" w:sz="0" w:space="0" w:color="auto"/>
                    <w:right w:val="none" w:sz="0" w:space="0" w:color="auto"/>
                  </w:divBdr>
                </w:div>
              </w:divsChild>
            </w:div>
            <w:div w:id="1203980455">
              <w:marLeft w:val="0"/>
              <w:marRight w:val="0"/>
              <w:marTop w:val="0"/>
              <w:marBottom w:val="0"/>
              <w:divBdr>
                <w:top w:val="none" w:sz="0" w:space="0" w:color="auto"/>
                <w:left w:val="none" w:sz="0" w:space="0" w:color="auto"/>
                <w:bottom w:val="none" w:sz="0" w:space="0" w:color="auto"/>
                <w:right w:val="none" w:sz="0" w:space="0" w:color="auto"/>
              </w:divBdr>
            </w:div>
          </w:divsChild>
        </w:div>
        <w:div w:id="473836465">
          <w:marLeft w:val="0"/>
          <w:marRight w:val="0"/>
          <w:marTop w:val="0"/>
          <w:marBottom w:val="0"/>
          <w:divBdr>
            <w:top w:val="none" w:sz="0" w:space="0" w:color="auto"/>
            <w:left w:val="none" w:sz="0" w:space="0" w:color="auto"/>
            <w:bottom w:val="none" w:sz="0" w:space="0" w:color="auto"/>
            <w:right w:val="none" w:sz="0" w:space="0" w:color="auto"/>
          </w:divBdr>
          <w:divsChild>
            <w:div w:id="1014259767">
              <w:marLeft w:val="0"/>
              <w:marRight w:val="0"/>
              <w:marTop w:val="0"/>
              <w:marBottom w:val="0"/>
              <w:divBdr>
                <w:top w:val="none" w:sz="0" w:space="0" w:color="auto"/>
                <w:left w:val="none" w:sz="0" w:space="0" w:color="auto"/>
                <w:bottom w:val="none" w:sz="0" w:space="0" w:color="auto"/>
                <w:right w:val="none" w:sz="0" w:space="0" w:color="auto"/>
              </w:divBdr>
              <w:divsChild>
                <w:div w:id="1323242946">
                  <w:marLeft w:val="0"/>
                  <w:marRight w:val="0"/>
                  <w:marTop w:val="0"/>
                  <w:marBottom w:val="0"/>
                  <w:divBdr>
                    <w:top w:val="none" w:sz="0" w:space="0" w:color="auto"/>
                    <w:left w:val="none" w:sz="0" w:space="0" w:color="auto"/>
                    <w:bottom w:val="none" w:sz="0" w:space="0" w:color="auto"/>
                    <w:right w:val="none" w:sz="0" w:space="0" w:color="auto"/>
                  </w:divBdr>
                </w:div>
              </w:divsChild>
            </w:div>
            <w:div w:id="961568438">
              <w:marLeft w:val="0"/>
              <w:marRight w:val="0"/>
              <w:marTop w:val="0"/>
              <w:marBottom w:val="0"/>
              <w:divBdr>
                <w:top w:val="none" w:sz="0" w:space="0" w:color="auto"/>
                <w:left w:val="none" w:sz="0" w:space="0" w:color="auto"/>
                <w:bottom w:val="none" w:sz="0" w:space="0" w:color="auto"/>
                <w:right w:val="none" w:sz="0" w:space="0" w:color="auto"/>
              </w:divBdr>
            </w:div>
          </w:divsChild>
        </w:div>
        <w:div w:id="1502428154">
          <w:marLeft w:val="0"/>
          <w:marRight w:val="0"/>
          <w:marTop w:val="0"/>
          <w:marBottom w:val="0"/>
          <w:divBdr>
            <w:top w:val="none" w:sz="0" w:space="0" w:color="auto"/>
            <w:left w:val="none" w:sz="0" w:space="0" w:color="auto"/>
            <w:bottom w:val="none" w:sz="0" w:space="0" w:color="auto"/>
            <w:right w:val="none" w:sz="0" w:space="0" w:color="auto"/>
          </w:divBdr>
          <w:divsChild>
            <w:div w:id="54819926">
              <w:marLeft w:val="0"/>
              <w:marRight w:val="0"/>
              <w:marTop w:val="0"/>
              <w:marBottom w:val="0"/>
              <w:divBdr>
                <w:top w:val="none" w:sz="0" w:space="0" w:color="auto"/>
                <w:left w:val="none" w:sz="0" w:space="0" w:color="auto"/>
                <w:bottom w:val="none" w:sz="0" w:space="0" w:color="auto"/>
                <w:right w:val="none" w:sz="0" w:space="0" w:color="auto"/>
              </w:divBdr>
              <w:divsChild>
                <w:div w:id="721251119">
                  <w:marLeft w:val="0"/>
                  <w:marRight w:val="0"/>
                  <w:marTop w:val="0"/>
                  <w:marBottom w:val="0"/>
                  <w:divBdr>
                    <w:top w:val="none" w:sz="0" w:space="0" w:color="auto"/>
                    <w:left w:val="none" w:sz="0" w:space="0" w:color="auto"/>
                    <w:bottom w:val="none" w:sz="0" w:space="0" w:color="auto"/>
                    <w:right w:val="none" w:sz="0" w:space="0" w:color="auto"/>
                  </w:divBdr>
                </w:div>
              </w:divsChild>
            </w:div>
            <w:div w:id="356733670">
              <w:marLeft w:val="0"/>
              <w:marRight w:val="0"/>
              <w:marTop w:val="0"/>
              <w:marBottom w:val="0"/>
              <w:divBdr>
                <w:top w:val="none" w:sz="0" w:space="0" w:color="auto"/>
                <w:left w:val="none" w:sz="0" w:space="0" w:color="auto"/>
                <w:bottom w:val="none" w:sz="0" w:space="0" w:color="auto"/>
                <w:right w:val="none" w:sz="0" w:space="0" w:color="auto"/>
              </w:divBdr>
            </w:div>
          </w:divsChild>
        </w:div>
        <w:div w:id="763497592">
          <w:marLeft w:val="0"/>
          <w:marRight w:val="0"/>
          <w:marTop w:val="0"/>
          <w:marBottom w:val="0"/>
          <w:divBdr>
            <w:top w:val="none" w:sz="0" w:space="0" w:color="auto"/>
            <w:left w:val="none" w:sz="0" w:space="0" w:color="auto"/>
            <w:bottom w:val="none" w:sz="0" w:space="0" w:color="auto"/>
            <w:right w:val="none" w:sz="0" w:space="0" w:color="auto"/>
          </w:divBdr>
          <w:divsChild>
            <w:div w:id="1788741862">
              <w:marLeft w:val="0"/>
              <w:marRight w:val="0"/>
              <w:marTop w:val="0"/>
              <w:marBottom w:val="0"/>
              <w:divBdr>
                <w:top w:val="none" w:sz="0" w:space="0" w:color="auto"/>
                <w:left w:val="none" w:sz="0" w:space="0" w:color="auto"/>
                <w:bottom w:val="none" w:sz="0" w:space="0" w:color="auto"/>
                <w:right w:val="none" w:sz="0" w:space="0" w:color="auto"/>
              </w:divBdr>
              <w:divsChild>
                <w:div w:id="43530060">
                  <w:marLeft w:val="0"/>
                  <w:marRight w:val="0"/>
                  <w:marTop w:val="0"/>
                  <w:marBottom w:val="0"/>
                  <w:divBdr>
                    <w:top w:val="none" w:sz="0" w:space="0" w:color="auto"/>
                    <w:left w:val="none" w:sz="0" w:space="0" w:color="auto"/>
                    <w:bottom w:val="none" w:sz="0" w:space="0" w:color="auto"/>
                    <w:right w:val="none" w:sz="0" w:space="0" w:color="auto"/>
                  </w:divBdr>
                </w:div>
              </w:divsChild>
            </w:div>
            <w:div w:id="1944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3856744">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94438098">
      <w:bodyDiv w:val="1"/>
      <w:marLeft w:val="0"/>
      <w:marRight w:val="0"/>
      <w:marTop w:val="0"/>
      <w:marBottom w:val="0"/>
      <w:divBdr>
        <w:top w:val="none" w:sz="0" w:space="0" w:color="auto"/>
        <w:left w:val="none" w:sz="0" w:space="0" w:color="auto"/>
        <w:bottom w:val="none" w:sz="0" w:space="0" w:color="auto"/>
        <w:right w:val="none" w:sz="0" w:space="0" w:color="auto"/>
      </w:divBdr>
      <w:divsChild>
        <w:div w:id="1245797278">
          <w:marLeft w:val="0"/>
          <w:marRight w:val="0"/>
          <w:marTop w:val="0"/>
          <w:marBottom w:val="0"/>
          <w:divBdr>
            <w:top w:val="none" w:sz="0" w:space="0" w:color="auto"/>
            <w:left w:val="none" w:sz="0" w:space="0" w:color="auto"/>
            <w:bottom w:val="none" w:sz="0" w:space="0" w:color="auto"/>
            <w:right w:val="none" w:sz="0" w:space="0" w:color="auto"/>
          </w:divBdr>
        </w:div>
      </w:divsChild>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71973758">
      <w:bodyDiv w:val="1"/>
      <w:marLeft w:val="0"/>
      <w:marRight w:val="0"/>
      <w:marTop w:val="0"/>
      <w:marBottom w:val="0"/>
      <w:divBdr>
        <w:top w:val="none" w:sz="0" w:space="0" w:color="auto"/>
        <w:left w:val="none" w:sz="0" w:space="0" w:color="auto"/>
        <w:bottom w:val="none" w:sz="0" w:space="0" w:color="auto"/>
        <w:right w:val="none" w:sz="0" w:space="0" w:color="auto"/>
      </w:divBdr>
      <w:divsChild>
        <w:div w:id="833758310">
          <w:marLeft w:val="0"/>
          <w:marRight w:val="0"/>
          <w:marTop w:val="0"/>
          <w:marBottom w:val="0"/>
          <w:divBdr>
            <w:top w:val="none" w:sz="0" w:space="0" w:color="auto"/>
            <w:left w:val="none" w:sz="0" w:space="0" w:color="auto"/>
            <w:bottom w:val="none" w:sz="0" w:space="0" w:color="auto"/>
            <w:right w:val="none" w:sz="0" w:space="0" w:color="auto"/>
          </w:divBdr>
        </w:div>
      </w:divsChild>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4002887">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892499939">
      <w:bodyDiv w:val="1"/>
      <w:marLeft w:val="0"/>
      <w:marRight w:val="0"/>
      <w:marTop w:val="0"/>
      <w:marBottom w:val="0"/>
      <w:divBdr>
        <w:top w:val="none" w:sz="0" w:space="0" w:color="auto"/>
        <w:left w:val="none" w:sz="0" w:space="0" w:color="auto"/>
        <w:bottom w:val="none" w:sz="0" w:space="0" w:color="auto"/>
        <w:right w:val="none" w:sz="0" w:space="0" w:color="auto"/>
      </w:divBdr>
      <w:divsChild>
        <w:div w:id="324169445">
          <w:marLeft w:val="0"/>
          <w:marRight w:val="0"/>
          <w:marTop w:val="0"/>
          <w:marBottom w:val="0"/>
          <w:divBdr>
            <w:top w:val="none" w:sz="0" w:space="0" w:color="auto"/>
            <w:left w:val="none" w:sz="0" w:space="0" w:color="auto"/>
            <w:bottom w:val="none" w:sz="0" w:space="0" w:color="auto"/>
            <w:right w:val="none" w:sz="0" w:space="0" w:color="auto"/>
          </w:divBdr>
        </w:div>
      </w:divsChild>
    </w:div>
    <w:div w:id="1895384613">
      <w:bodyDiv w:val="1"/>
      <w:marLeft w:val="0"/>
      <w:marRight w:val="0"/>
      <w:marTop w:val="0"/>
      <w:marBottom w:val="0"/>
      <w:divBdr>
        <w:top w:val="none" w:sz="0" w:space="0" w:color="auto"/>
        <w:left w:val="none" w:sz="0" w:space="0" w:color="auto"/>
        <w:bottom w:val="none" w:sz="0" w:space="0" w:color="auto"/>
        <w:right w:val="none" w:sz="0" w:space="0" w:color="auto"/>
      </w:divBdr>
    </w:div>
    <w:div w:id="1905068158">
      <w:bodyDiv w:val="1"/>
      <w:marLeft w:val="0"/>
      <w:marRight w:val="0"/>
      <w:marTop w:val="0"/>
      <w:marBottom w:val="0"/>
      <w:divBdr>
        <w:top w:val="none" w:sz="0" w:space="0" w:color="auto"/>
        <w:left w:val="none" w:sz="0" w:space="0" w:color="auto"/>
        <w:bottom w:val="none" w:sz="0" w:space="0" w:color="auto"/>
        <w:right w:val="none" w:sz="0" w:space="0" w:color="auto"/>
      </w:divBdr>
      <w:divsChild>
        <w:div w:id="622924597">
          <w:marLeft w:val="0"/>
          <w:marRight w:val="0"/>
          <w:marTop w:val="0"/>
          <w:marBottom w:val="0"/>
          <w:divBdr>
            <w:top w:val="none" w:sz="0" w:space="0" w:color="auto"/>
            <w:left w:val="none" w:sz="0" w:space="0" w:color="auto"/>
            <w:bottom w:val="none" w:sz="0" w:space="0" w:color="auto"/>
            <w:right w:val="none" w:sz="0" w:space="0" w:color="auto"/>
          </w:divBdr>
        </w:div>
      </w:divsChild>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7231">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5470896">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5274529">
      <w:bodyDiv w:val="1"/>
      <w:marLeft w:val="0"/>
      <w:marRight w:val="0"/>
      <w:marTop w:val="0"/>
      <w:marBottom w:val="0"/>
      <w:divBdr>
        <w:top w:val="none" w:sz="0" w:space="0" w:color="auto"/>
        <w:left w:val="none" w:sz="0" w:space="0" w:color="auto"/>
        <w:bottom w:val="none" w:sz="0" w:space="0" w:color="auto"/>
        <w:right w:val="none" w:sz="0" w:space="0" w:color="auto"/>
      </w:divBdr>
      <w:divsChild>
        <w:div w:id="1898005295">
          <w:marLeft w:val="0"/>
          <w:marRight w:val="0"/>
          <w:marTop w:val="0"/>
          <w:marBottom w:val="0"/>
          <w:divBdr>
            <w:top w:val="none" w:sz="0" w:space="0" w:color="auto"/>
            <w:left w:val="none" w:sz="0" w:space="0" w:color="auto"/>
            <w:bottom w:val="none" w:sz="0" w:space="0" w:color="auto"/>
            <w:right w:val="none" w:sz="0" w:space="0" w:color="auto"/>
          </w:divBdr>
        </w:div>
      </w:divsChild>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08193373">
      <w:bodyDiv w:val="1"/>
      <w:marLeft w:val="0"/>
      <w:marRight w:val="0"/>
      <w:marTop w:val="0"/>
      <w:marBottom w:val="0"/>
      <w:divBdr>
        <w:top w:val="none" w:sz="0" w:space="0" w:color="auto"/>
        <w:left w:val="none" w:sz="0" w:space="0" w:color="auto"/>
        <w:bottom w:val="none" w:sz="0" w:space="0" w:color="auto"/>
        <w:right w:val="none" w:sz="0" w:space="0" w:color="auto"/>
      </w:divBdr>
      <w:divsChild>
        <w:div w:id="1915041796">
          <w:marLeft w:val="0"/>
          <w:marRight w:val="0"/>
          <w:marTop w:val="0"/>
          <w:marBottom w:val="0"/>
          <w:divBdr>
            <w:top w:val="none" w:sz="0" w:space="0" w:color="auto"/>
            <w:left w:val="none" w:sz="0" w:space="0" w:color="auto"/>
            <w:bottom w:val="none" w:sz="0" w:space="0" w:color="auto"/>
            <w:right w:val="none" w:sz="0" w:space="0" w:color="auto"/>
          </w:divBdr>
        </w:div>
      </w:divsChild>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svg"/><Relationship Id="rId26" Type="http://schemas.openxmlformats.org/officeDocument/2006/relationships/hyperlink" Target="https://repository.agrosavia.co/bitstream/handle/20.500.12324/40455/Ver_Documento_40455.pdf?isAllowed=y&amp;sequence=1" TargetMode="External"/><Relationship Id="rId3" Type="http://schemas.openxmlformats.org/officeDocument/2006/relationships/customXml" Target="../customXml/item3.xml"/><Relationship Id="rId21" Type="http://schemas.openxmlformats.org/officeDocument/2006/relationships/image" Target="media/image9.sv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hdl.handle.net/20.500.12324/36505"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png"/><Relationship Id="rId29" Type="http://schemas.openxmlformats.org/officeDocument/2006/relationships/hyperlink" Target="https://openknowledge.fao.org/server/api/core/bitstreams/c1062d72-ae62-43b1-97ae-aab32c75cadf/conten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Wlz9mD6Anco" TargetMode="External"/><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agrosavia.co/media/ia1pqoyi/digital_informe-asamblea-2024.pdf?utm_source=chatgpt.com" TargetMode="External"/><Relationship Id="rId28" Type="http://schemas.openxmlformats.org/officeDocument/2006/relationships/hyperlink" Target="https://ccoa.org.co/wp-content/uploads/2023/02/Cartilla-aguacate-2.pdf"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dAy1TmpEh-A" TargetMode="External"/><Relationship Id="rId22" Type="http://schemas.openxmlformats.org/officeDocument/2006/relationships/hyperlink" Target="https://ecored-atlantico.github.io/73311549_CF01_MANEJO_TECNOLOGICO_DEL_CULTIVO_DE_AGUACATE_v2/downloads/BernalyDiaz2020.pdf" TargetMode="External"/><Relationship Id="rId27" Type="http://schemas.openxmlformats.org/officeDocument/2006/relationships/hyperlink" Target="http://hdl.handle.net/20.500.12324/36505" TargetMode="External"/><Relationship Id="rId30" Type="http://schemas.openxmlformats.org/officeDocument/2006/relationships/hyperlink" Target="https://sioc.minagricultura.gov.co/Aguacate/Normatividad/Paquete%20Tecnologico%20Aguacate.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1CBDEC1-3B00-44ED-AD36-0268077980B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43</Pages>
  <Words>7068</Words>
  <Characters>38874</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Estrategia de producción y propagación del aguacate</vt:lpstr>
      <vt:lpstr>Estrategia de producción y propagación del aguacate</vt:lpstr>
    </vt:vector>
  </TitlesOfParts>
  <Company/>
  <LinksUpToDate>false</LinksUpToDate>
  <CharactersWithSpaces>45851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 de producción y propagación del aguacate</dc:title>
  <dc:subject/>
  <dc:creator>SENA</dc:creator>
  <cp:keywords/>
  <dc:description/>
  <cp:lastModifiedBy>Luz Karime Amaya</cp:lastModifiedBy>
  <cp:revision>143</cp:revision>
  <cp:lastPrinted>2025-09-01T23:38:00Z</cp:lastPrinted>
  <dcterms:created xsi:type="dcterms:W3CDTF">2025-08-29T13:04:00Z</dcterms:created>
  <dcterms:modified xsi:type="dcterms:W3CDTF">2025-09-01T23:39:00Z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2024-05-21T15:05:33Z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8790a9b2-3cc4-4440-bd69-21abfd8d066c</vt:lpwstr>
  </property>
  <property fmtid="{D5CDD505-2E9C-101B-9397-08002B2CF9AE}" pid="10" name="MSIP_Label_fc111285-cafa-4fc9-8a9a-bd902089b24f_ContentBits">
    <vt:lpwstr>0</vt:lpwstr>
  </property>
</Properties>
</file>